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A6175" w14:textId="09846FD7" w:rsidR="00592BFB" w:rsidRPr="00592BFB" w:rsidRDefault="3B94D3F5" w:rsidP="6CEF328F">
      <w:pPr>
        <w:pStyle w:val="NoSpacing"/>
        <w:spacing w:line="276" w:lineRule="auto"/>
        <w:contextualSpacing/>
        <w:jc w:val="center"/>
        <w:rPr>
          <w:b/>
          <w:bCs/>
          <w:color w:val="660033"/>
          <w:sz w:val="28"/>
          <w:szCs w:val="28"/>
        </w:rPr>
      </w:pPr>
      <w:r w:rsidRPr="6CEF328F">
        <w:rPr>
          <w:b/>
          <w:bCs/>
          <w:color w:val="660033"/>
          <w:sz w:val="28"/>
          <w:szCs w:val="28"/>
        </w:rPr>
        <w:t xml:space="preserve">              </w:t>
      </w:r>
      <w:r w:rsidR="00592BFB" w:rsidRPr="6CEF328F">
        <w:rPr>
          <w:b/>
          <w:bCs/>
          <w:color w:val="660033"/>
          <w:sz w:val="28"/>
          <w:szCs w:val="28"/>
        </w:rPr>
        <w:t>New Mexico State University</w:t>
      </w:r>
    </w:p>
    <w:p w14:paraId="59E8991E" w14:textId="6DAF8CD3" w:rsidR="00592BFB" w:rsidRPr="00592BFB" w:rsidRDefault="00592BFB" w:rsidP="00DE4004">
      <w:pPr>
        <w:pStyle w:val="NoSpacing"/>
        <w:spacing w:line="276" w:lineRule="auto"/>
        <w:contextualSpacing/>
        <w:jc w:val="center"/>
        <w:rPr>
          <w:rFonts w:cstheme="minorHAnsi"/>
          <w:b/>
          <w:bCs/>
          <w:color w:val="660033"/>
          <w:sz w:val="28"/>
          <w:szCs w:val="28"/>
        </w:rPr>
      </w:pPr>
      <w:r w:rsidRPr="00592BFB">
        <w:rPr>
          <w:rFonts w:cstheme="minorHAnsi"/>
          <w:b/>
          <w:bCs/>
          <w:color w:val="660033"/>
          <w:sz w:val="28"/>
          <w:szCs w:val="28"/>
        </w:rPr>
        <w:t>College of Health, Education and Social Transformation</w:t>
      </w:r>
    </w:p>
    <w:p w14:paraId="3C1814F2" w14:textId="3C5E5A46" w:rsidR="00592BFB" w:rsidRPr="00592BFB" w:rsidRDefault="00592BFB" w:rsidP="00DE4004">
      <w:pPr>
        <w:pStyle w:val="NoSpacing"/>
        <w:spacing w:line="276" w:lineRule="auto"/>
        <w:contextualSpacing/>
        <w:jc w:val="center"/>
        <w:rPr>
          <w:rFonts w:cstheme="minorHAnsi"/>
          <w:b/>
          <w:bCs/>
          <w:color w:val="660033"/>
          <w:sz w:val="28"/>
          <w:szCs w:val="28"/>
        </w:rPr>
      </w:pPr>
      <w:r w:rsidRPr="00592BFB">
        <w:rPr>
          <w:rFonts w:cstheme="minorHAnsi"/>
          <w:b/>
          <w:bCs/>
          <w:color w:val="660033"/>
          <w:sz w:val="28"/>
          <w:szCs w:val="28"/>
        </w:rPr>
        <w:t>School of Social Work</w:t>
      </w:r>
    </w:p>
    <w:p w14:paraId="14E43BCD" w14:textId="77777777" w:rsidR="00592BFB" w:rsidRDefault="00592BFB" w:rsidP="00DE4004">
      <w:pPr>
        <w:contextualSpacing/>
        <w:jc w:val="center"/>
      </w:pPr>
      <w:r>
        <w:rPr>
          <w:noProof/>
        </w:rPr>
        <w:drawing>
          <wp:inline distT="0" distB="0" distL="0" distR="0" wp14:anchorId="463F92E0" wp14:editId="7C8D8E6E">
            <wp:extent cx="4337756" cy="6507387"/>
            <wp:effectExtent l="0" t="0" r="5715" b="8255"/>
            <wp:docPr id="1" name="Picture 1" descr="NMSU School of Nursing plans to develop nurse anesthesiology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SU School of Nursing plans to develop nurse anesthesiology progr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8240" cy="6523115"/>
                    </a:xfrm>
                    <a:prstGeom prst="rect">
                      <a:avLst/>
                    </a:prstGeom>
                    <a:noFill/>
                    <a:ln>
                      <a:noFill/>
                    </a:ln>
                  </pic:spPr>
                </pic:pic>
              </a:graphicData>
            </a:graphic>
          </wp:inline>
        </w:drawing>
      </w:r>
    </w:p>
    <w:p w14:paraId="388BFD81" w14:textId="77777777" w:rsidR="00592BFB" w:rsidRDefault="00592BFB" w:rsidP="00DE4004">
      <w:pPr>
        <w:pStyle w:val="NoSpacing"/>
        <w:spacing w:line="276" w:lineRule="auto"/>
        <w:contextualSpacing/>
        <w:jc w:val="center"/>
        <w:rPr>
          <w:rFonts w:cstheme="minorHAnsi"/>
          <w:b/>
          <w:bCs/>
          <w:color w:val="660033"/>
          <w:sz w:val="28"/>
          <w:szCs w:val="28"/>
        </w:rPr>
      </w:pPr>
      <w:r w:rsidRPr="00592BFB">
        <w:rPr>
          <w:rFonts w:cstheme="minorHAnsi"/>
          <w:b/>
          <w:bCs/>
          <w:color w:val="660033"/>
          <w:sz w:val="28"/>
          <w:szCs w:val="28"/>
        </w:rPr>
        <w:t>Bachelor of Social Work Student Handboo</w:t>
      </w:r>
      <w:r>
        <w:rPr>
          <w:rFonts w:cstheme="minorHAnsi"/>
          <w:b/>
          <w:bCs/>
          <w:color w:val="660033"/>
          <w:sz w:val="28"/>
          <w:szCs w:val="28"/>
        </w:rPr>
        <w:t>k</w:t>
      </w:r>
    </w:p>
    <w:p w14:paraId="4F168697" w14:textId="51452B03" w:rsidR="00592BFB" w:rsidRPr="00592BFB" w:rsidRDefault="00592BFB" w:rsidP="06841E99">
      <w:pPr>
        <w:pStyle w:val="NoSpacing"/>
        <w:spacing w:line="276" w:lineRule="auto"/>
        <w:contextualSpacing/>
        <w:jc w:val="center"/>
        <w:rPr>
          <w:b/>
          <w:bCs/>
          <w:color w:val="660033"/>
          <w:sz w:val="28"/>
          <w:szCs w:val="28"/>
        </w:rPr>
      </w:pPr>
      <w:r w:rsidRPr="12562645">
        <w:rPr>
          <w:b/>
          <w:bCs/>
          <w:color w:val="660033"/>
          <w:sz w:val="28"/>
          <w:szCs w:val="28"/>
        </w:rPr>
        <w:t>202</w:t>
      </w:r>
      <w:r w:rsidR="7C18150B" w:rsidRPr="12562645">
        <w:rPr>
          <w:b/>
          <w:bCs/>
          <w:color w:val="660033"/>
          <w:sz w:val="28"/>
          <w:szCs w:val="28"/>
        </w:rPr>
        <w:t>4</w:t>
      </w:r>
      <w:r w:rsidR="00056061" w:rsidRPr="12562645">
        <w:rPr>
          <w:b/>
          <w:bCs/>
          <w:color w:val="660033"/>
          <w:sz w:val="28"/>
          <w:szCs w:val="28"/>
        </w:rPr>
        <w:t>-</w:t>
      </w:r>
      <w:r w:rsidRPr="12562645">
        <w:rPr>
          <w:b/>
          <w:bCs/>
          <w:color w:val="660033"/>
          <w:sz w:val="28"/>
          <w:szCs w:val="28"/>
        </w:rPr>
        <w:t>2</w:t>
      </w:r>
      <w:r w:rsidR="391C777E" w:rsidRPr="12562645">
        <w:rPr>
          <w:b/>
          <w:bCs/>
          <w:color w:val="660033"/>
          <w:sz w:val="28"/>
          <w:szCs w:val="28"/>
        </w:rPr>
        <w:t>02</w:t>
      </w:r>
      <w:r w:rsidR="0643E64C" w:rsidRPr="12562645">
        <w:rPr>
          <w:b/>
          <w:bCs/>
          <w:color w:val="660033"/>
          <w:sz w:val="28"/>
          <w:szCs w:val="28"/>
        </w:rPr>
        <w:t>5</w:t>
      </w:r>
      <w:r>
        <w:br w:type="page"/>
      </w:r>
    </w:p>
    <w:p w14:paraId="368D0055" w14:textId="77777777" w:rsidR="00592BFB" w:rsidRDefault="00592BFB" w:rsidP="00DE4004">
      <w:pPr>
        <w:contextualSpacing/>
        <w:sectPr w:rsidR="00592BFB" w:rsidSect="00592BFB">
          <w:footerReference w:type="default" r:id="rId12"/>
          <w:pgSz w:w="12240" w:h="15840"/>
          <w:pgMar w:top="1440" w:right="1440" w:bottom="1440" w:left="1440" w:header="720" w:footer="720" w:gutter="0"/>
          <w:pgBorders w:offsetFrom="page">
            <w:top w:val="single" w:sz="18" w:space="24" w:color="660033"/>
            <w:left w:val="single" w:sz="18" w:space="24" w:color="660033"/>
            <w:bottom w:val="single" w:sz="18" w:space="24" w:color="660033"/>
            <w:right w:val="single" w:sz="18" w:space="24" w:color="660033"/>
          </w:pgBorders>
          <w:cols w:space="720"/>
          <w:docGrid w:linePitch="360"/>
        </w:sectPr>
      </w:pPr>
    </w:p>
    <w:p w14:paraId="2F4EE1F8" w14:textId="6FEB520C" w:rsidR="00592BFB" w:rsidRPr="001D453D" w:rsidRDefault="00592BFB" w:rsidP="00DE4004">
      <w:pPr>
        <w:contextualSpacing/>
        <w:jc w:val="center"/>
        <w:rPr>
          <w:b/>
          <w:bCs/>
          <w:color w:val="660033"/>
          <w:sz w:val="28"/>
          <w:szCs w:val="28"/>
        </w:rPr>
      </w:pPr>
      <w:r w:rsidRPr="001D453D">
        <w:rPr>
          <w:b/>
          <w:bCs/>
          <w:color w:val="660033"/>
          <w:sz w:val="28"/>
          <w:szCs w:val="28"/>
        </w:rPr>
        <w:lastRenderedPageBreak/>
        <w:t>Welcome!</w:t>
      </w:r>
    </w:p>
    <w:p w14:paraId="6202F580" w14:textId="73CE01F1" w:rsidR="004B28C7" w:rsidRPr="00F716E0" w:rsidRDefault="00C55662" w:rsidP="052AEBC3">
      <w:pPr>
        <w:spacing w:line="360" w:lineRule="auto"/>
        <w:contextualSpacing/>
        <w:rPr>
          <w:sz w:val="24"/>
          <w:szCs w:val="24"/>
        </w:rPr>
      </w:pPr>
      <w:r w:rsidRPr="052AEBC3">
        <w:rPr>
          <w:sz w:val="24"/>
          <w:szCs w:val="24"/>
        </w:rPr>
        <w:t xml:space="preserve">Dear Bachelor of Social Work Students, </w:t>
      </w:r>
    </w:p>
    <w:p w14:paraId="63E8EDD9" w14:textId="43762DC0" w:rsidR="002E2BED" w:rsidRPr="00F716E0" w:rsidRDefault="00C55662" w:rsidP="00DE4004">
      <w:pPr>
        <w:contextualSpacing/>
        <w:rPr>
          <w:sz w:val="24"/>
          <w:szCs w:val="24"/>
        </w:rPr>
      </w:pPr>
      <w:r w:rsidRPr="0CE22857">
        <w:rPr>
          <w:sz w:val="24"/>
          <w:szCs w:val="24"/>
        </w:rPr>
        <w:t xml:space="preserve">As the faculty of New Mexico State University’s (NMSU) School of Social Work (SSW), we want to warmly welcome you to the Bachelor of Social Work (BSW) </w:t>
      </w:r>
      <w:r w:rsidR="002E2BED" w:rsidRPr="0CE22857">
        <w:rPr>
          <w:sz w:val="24"/>
          <w:szCs w:val="24"/>
        </w:rPr>
        <w:t>p</w:t>
      </w:r>
      <w:r w:rsidRPr="0CE22857">
        <w:rPr>
          <w:sz w:val="24"/>
          <w:szCs w:val="24"/>
        </w:rPr>
        <w:t>rogram</w:t>
      </w:r>
      <w:r w:rsidR="0053779D" w:rsidRPr="0CE22857">
        <w:rPr>
          <w:sz w:val="24"/>
          <w:szCs w:val="24"/>
        </w:rPr>
        <w:t xml:space="preserve">. The BSW Program </w:t>
      </w:r>
      <w:r w:rsidR="00F716E0" w:rsidRPr="0CE22857">
        <w:rPr>
          <w:sz w:val="24"/>
          <w:szCs w:val="24"/>
        </w:rPr>
        <w:t xml:space="preserve">has been </w:t>
      </w:r>
      <w:r w:rsidR="0053779D" w:rsidRPr="0CE22857">
        <w:rPr>
          <w:sz w:val="24"/>
          <w:szCs w:val="24"/>
        </w:rPr>
        <w:t>accredited since 1975 by the Council on Social Work Education. It is</w:t>
      </w:r>
      <w:r w:rsidRPr="0CE22857">
        <w:rPr>
          <w:sz w:val="24"/>
          <w:szCs w:val="24"/>
        </w:rPr>
        <w:t xml:space="preserve"> a rigorous and engaging program to prepare you for bachelor-level social work practice</w:t>
      </w:r>
      <w:r w:rsidR="002E2BED" w:rsidRPr="0CE22857">
        <w:rPr>
          <w:sz w:val="24"/>
          <w:szCs w:val="24"/>
        </w:rPr>
        <w:t xml:space="preserve"> in the Southwest</w:t>
      </w:r>
      <w:r w:rsidRPr="0CE22857">
        <w:rPr>
          <w:sz w:val="24"/>
          <w:szCs w:val="24"/>
        </w:rPr>
        <w:t>.</w:t>
      </w:r>
      <w:r w:rsidR="002E2BED" w:rsidRPr="0CE22857">
        <w:rPr>
          <w:sz w:val="24"/>
          <w:szCs w:val="24"/>
        </w:rPr>
        <w:t xml:space="preserve"> A profession guided by social justice, social work is an exciting and diverse values- and research-driven profession. Social work </w:t>
      </w:r>
      <w:r w:rsidR="00230CE7" w:rsidRPr="0CE22857">
        <w:rPr>
          <w:sz w:val="24"/>
          <w:szCs w:val="24"/>
        </w:rPr>
        <w:t xml:space="preserve">also promotes socially just </w:t>
      </w:r>
      <w:r w:rsidR="002E2BED" w:rsidRPr="0CE22857">
        <w:rPr>
          <w:sz w:val="24"/>
          <w:szCs w:val="24"/>
        </w:rPr>
        <w:t xml:space="preserve">public policy toward social transformation. </w:t>
      </w:r>
    </w:p>
    <w:p w14:paraId="30ED0834" w14:textId="281114A7" w:rsidR="0CE22857" w:rsidRDefault="0CE22857" w:rsidP="0CE22857">
      <w:pPr>
        <w:contextualSpacing/>
        <w:rPr>
          <w:sz w:val="24"/>
          <w:szCs w:val="24"/>
        </w:rPr>
      </w:pPr>
    </w:p>
    <w:p w14:paraId="5CA1AEED" w14:textId="5DDE940A" w:rsidR="76744848" w:rsidRPr="00F716E0" w:rsidRDefault="00E50C60" w:rsidP="76744848">
      <w:pPr>
        <w:contextualSpacing/>
        <w:rPr>
          <w:sz w:val="24"/>
          <w:szCs w:val="24"/>
        </w:rPr>
      </w:pPr>
      <w:r w:rsidRPr="0CE22857">
        <w:rPr>
          <w:sz w:val="24"/>
          <w:szCs w:val="24"/>
        </w:rPr>
        <w:t xml:space="preserve">New Mexico State University is a research-extensive, public land grant, Hispanic-, and Minority-serving institution with a commitment to creating educational opportunities for students from all areas of New Mexico and beyond. </w:t>
      </w:r>
      <w:r w:rsidR="004B28C7" w:rsidRPr="0CE22857">
        <w:rPr>
          <w:sz w:val="24"/>
          <w:szCs w:val="24"/>
        </w:rPr>
        <w:t xml:space="preserve">We </w:t>
      </w:r>
      <w:r w:rsidR="003761F9" w:rsidRPr="0CE22857">
        <w:rPr>
          <w:sz w:val="24"/>
          <w:szCs w:val="24"/>
        </w:rPr>
        <w:t>honor and respect</w:t>
      </w:r>
      <w:r w:rsidR="004B28C7" w:rsidRPr="0CE22857">
        <w:rPr>
          <w:sz w:val="24"/>
          <w:szCs w:val="24"/>
        </w:rPr>
        <w:t xml:space="preserve"> our Border Area location and are committed to living up to these designations as a School by offering students meaningful connections with faculty, staff, and our community partners. </w:t>
      </w:r>
      <w:r w:rsidR="002E2BED" w:rsidRPr="0CE22857">
        <w:rPr>
          <w:sz w:val="24"/>
          <w:szCs w:val="24"/>
        </w:rPr>
        <w:t>The mission of NMSU’s BSW program at New Mexico State University is:</w:t>
      </w:r>
    </w:p>
    <w:p w14:paraId="2C756803" w14:textId="6350300A" w:rsidR="0CE22857" w:rsidRDefault="0CE22857" w:rsidP="0CE22857">
      <w:pPr>
        <w:contextualSpacing/>
        <w:rPr>
          <w:sz w:val="24"/>
          <w:szCs w:val="24"/>
        </w:rPr>
      </w:pPr>
    </w:p>
    <w:p w14:paraId="13BE0BB7" w14:textId="568547EB" w:rsidR="76744848" w:rsidRPr="00F716E0" w:rsidRDefault="002E2BED" w:rsidP="00F716E0">
      <w:pPr>
        <w:ind w:left="720"/>
        <w:contextualSpacing/>
        <w:rPr>
          <w:sz w:val="24"/>
          <w:szCs w:val="24"/>
        </w:rPr>
      </w:pPr>
      <w:r w:rsidRPr="0CE22857">
        <w:rPr>
          <w:sz w:val="24"/>
          <w:szCs w:val="24"/>
        </w:rPr>
        <w:t>To prepare undergraduates to promote human and social well-being through ethical, theory based and evidence-informed generalist social work practice with individuals, groups, families, organizations, and communities in the culturally diverse environments of the U.S. Southwest, nation, and world. The BSW program is committed to serving people impacted by poverty and oppression through the promotion of empowerment, cultural humility and competence, and social and economic justice.</w:t>
      </w:r>
    </w:p>
    <w:p w14:paraId="7DB04456" w14:textId="4D570DDF" w:rsidR="0CE22857" w:rsidRDefault="0CE22857" w:rsidP="0CE22857">
      <w:pPr>
        <w:ind w:left="720"/>
        <w:contextualSpacing/>
        <w:rPr>
          <w:sz w:val="24"/>
          <w:szCs w:val="24"/>
        </w:rPr>
      </w:pPr>
    </w:p>
    <w:p w14:paraId="46A94C00" w14:textId="77566EE0" w:rsidR="00721A52" w:rsidRPr="00F716E0" w:rsidRDefault="00721A52" w:rsidP="00DE4004">
      <w:pPr>
        <w:contextualSpacing/>
        <w:rPr>
          <w:sz w:val="24"/>
          <w:szCs w:val="24"/>
        </w:rPr>
      </w:pPr>
      <w:r w:rsidRPr="0CE22857">
        <w:rPr>
          <w:sz w:val="24"/>
          <w:szCs w:val="24"/>
        </w:rPr>
        <w:t>During the BSW program, students build culturally competent knowledge and skills in engagement, assessment, treatment, and evaluation at micro, mezzo, and macro levels of social work practice. With a BSW degree, you will be qualified for entry-level positions, such as case management, substance use, behavioral health, child and adult protective services, medical, criminal, and juvenile justice service settings. A cornerstone of social work education is gained through placements in social work settings, where BSW students complete up to 450 hours of practicum in their second year to strengthen their knowledge and skillsets.</w:t>
      </w:r>
    </w:p>
    <w:p w14:paraId="5FB04EA9" w14:textId="5B68DDF3" w:rsidR="0CE22857" w:rsidRDefault="0CE22857" w:rsidP="0CE22857">
      <w:pPr>
        <w:contextualSpacing/>
        <w:rPr>
          <w:sz w:val="24"/>
          <w:szCs w:val="24"/>
        </w:rPr>
      </w:pPr>
    </w:p>
    <w:p w14:paraId="12605E8C" w14:textId="552C0B45" w:rsidR="00E50C60" w:rsidRPr="00F716E0" w:rsidRDefault="00E50C60" w:rsidP="052AEBC3">
      <w:pPr>
        <w:spacing w:line="240" w:lineRule="auto"/>
        <w:contextualSpacing/>
        <w:rPr>
          <w:sz w:val="24"/>
          <w:szCs w:val="24"/>
        </w:rPr>
      </w:pPr>
      <w:r w:rsidRPr="06841E99">
        <w:rPr>
          <w:sz w:val="24"/>
          <w:szCs w:val="24"/>
        </w:rPr>
        <w:t>Each new BSW student receives an orientation to the program and is introduced to a team of leadership, faculty, and an academic advisor who are there to offer support and guidance. Here is a list of the people who are available to answer students’ questions:</w:t>
      </w:r>
    </w:p>
    <w:p w14:paraId="36578180" w14:textId="56BC41AF" w:rsidR="65CF205C" w:rsidRDefault="2AAE7EAB" w:rsidP="12562645">
      <w:pPr>
        <w:pStyle w:val="NoSpacing"/>
        <w:numPr>
          <w:ilvl w:val="0"/>
          <w:numId w:val="7"/>
        </w:numPr>
        <w:contextualSpacing/>
        <w:rPr>
          <w:sz w:val="24"/>
          <w:szCs w:val="24"/>
        </w:rPr>
      </w:pPr>
      <w:r w:rsidRPr="12562645">
        <w:rPr>
          <w:sz w:val="24"/>
          <w:szCs w:val="24"/>
        </w:rPr>
        <w:t xml:space="preserve">Dr. </w:t>
      </w:r>
      <w:r w:rsidR="3517AE26" w:rsidRPr="12562645">
        <w:rPr>
          <w:sz w:val="24"/>
          <w:szCs w:val="24"/>
        </w:rPr>
        <w:t xml:space="preserve">Mary </w:t>
      </w:r>
      <w:proofErr w:type="spellStart"/>
      <w:r w:rsidR="3517AE26" w:rsidRPr="12562645">
        <w:rPr>
          <w:sz w:val="24"/>
          <w:szCs w:val="24"/>
        </w:rPr>
        <w:t>Nienow</w:t>
      </w:r>
      <w:proofErr w:type="spellEnd"/>
      <w:r w:rsidR="3517AE26" w:rsidRPr="12562645">
        <w:rPr>
          <w:sz w:val="24"/>
          <w:szCs w:val="24"/>
        </w:rPr>
        <w:t xml:space="preserve">, </w:t>
      </w:r>
      <w:r w:rsidRPr="12562645">
        <w:rPr>
          <w:sz w:val="24"/>
          <w:szCs w:val="24"/>
        </w:rPr>
        <w:t>Director, School of Social Work</w:t>
      </w:r>
    </w:p>
    <w:p w14:paraId="63C815A4" w14:textId="26BF25CD" w:rsidR="65CF205C" w:rsidRDefault="006B3AC2" w:rsidP="12562645">
      <w:pPr>
        <w:pStyle w:val="NoSpacing"/>
        <w:ind w:left="720"/>
        <w:contextualSpacing/>
        <w:rPr>
          <w:sz w:val="24"/>
          <w:szCs w:val="24"/>
        </w:rPr>
      </w:pPr>
      <w:hyperlink r:id="rId13">
        <w:r w:rsidR="588A4544" w:rsidRPr="12562645">
          <w:rPr>
            <w:rStyle w:val="Hyperlink"/>
            <w:sz w:val="24"/>
            <w:szCs w:val="24"/>
          </w:rPr>
          <w:t>mnienow@nmsu.edu</w:t>
        </w:r>
      </w:hyperlink>
    </w:p>
    <w:p w14:paraId="7375F8BF" w14:textId="247F78E0" w:rsidR="65CF205C" w:rsidRDefault="65CF205C" w:rsidP="12562645">
      <w:pPr>
        <w:pStyle w:val="NoSpacing"/>
        <w:ind w:left="720"/>
        <w:contextualSpacing/>
        <w:rPr>
          <w:sz w:val="24"/>
          <w:szCs w:val="24"/>
        </w:rPr>
      </w:pPr>
    </w:p>
    <w:p w14:paraId="0556594E" w14:textId="033AEC1F" w:rsidR="65CF205C" w:rsidRDefault="65CF205C" w:rsidP="12562645">
      <w:pPr>
        <w:pStyle w:val="NoSpacing"/>
        <w:ind w:left="720"/>
        <w:contextualSpacing/>
        <w:rPr>
          <w:sz w:val="24"/>
          <w:szCs w:val="24"/>
        </w:rPr>
      </w:pPr>
    </w:p>
    <w:p w14:paraId="02DA728D" w14:textId="375353F6" w:rsidR="65CF205C" w:rsidRDefault="65CF205C" w:rsidP="12562645">
      <w:pPr>
        <w:pStyle w:val="NoSpacing"/>
        <w:numPr>
          <w:ilvl w:val="0"/>
          <w:numId w:val="7"/>
        </w:numPr>
        <w:contextualSpacing/>
        <w:rPr>
          <w:sz w:val="24"/>
          <w:szCs w:val="24"/>
        </w:rPr>
      </w:pPr>
      <w:r w:rsidRPr="12562645">
        <w:rPr>
          <w:sz w:val="24"/>
          <w:szCs w:val="24"/>
        </w:rPr>
        <w:t>Devin Fields, Academic Advisor</w:t>
      </w:r>
    </w:p>
    <w:p w14:paraId="6DD4C0EA" w14:textId="17B2517A" w:rsidR="65CF205C" w:rsidRDefault="006B3AC2" w:rsidP="12562645">
      <w:pPr>
        <w:pStyle w:val="NoSpacing"/>
        <w:ind w:firstLine="720"/>
        <w:contextualSpacing/>
        <w:rPr>
          <w:sz w:val="24"/>
          <w:szCs w:val="24"/>
        </w:rPr>
      </w:pPr>
      <w:hyperlink r:id="rId14">
        <w:r w:rsidR="65CF205C" w:rsidRPr="12562645">
          <w:rPr>
            <w:rStyle w:val="Hyperlink"/>
            <w:sz w:val="24"/>
            <w:szCs w:val="24"/>
          </w:rPr>
          <w:t>Fieldsd@nmsu.edu</w:t>
        </w:r>
      </w:hyperlink>
    </w:p>
    <w:p w14:paraId="60A80C4E" w14:textId="74FB4EAF" w:rsidR="00E50C60" w:rsidRPr="00F716E0" w:rsidRDefault="2AAE7EAB" w:rsidP="00DE4004">
      <w:pPr>
        <w:pStyle w:val="NoSpacing"/>
        <w:numPr>
          <w:ilvl w:val="0"/>
          <w:numId w:val="7"/>
        </w:numPr>
        <w:contextualSpacing/>
        <w:rPr>
          <w:sz w:val="24"/>
          <w:szCs w:val="24"/>
        </w:rPr>
      </w:pPr>
      <w:r w:rsidRPr="12562645">
        <w:rPr>
          <w:sz w:val="24"/>
          <w:szCs w:val="24"/>
        </w:rPr>
        <w:t>Maribel Tellez</w:t>
      </w:r>
      <w:r w:rsidR="00E50C60" w:rsidRPr="12562645">
        <w:rPr>
          <w:sz w:val="24"/>
          <w:szCs w:val="24"/>
        </w:rPr>
        <w:t>, Practicum Education Director</w:t>
      </w:r>
    </w:p>
    <w:p w14:paraId="2A10AEAD" w14:textId="4CA24532" w:rsidR="6C383C0A" w:rsidRDefault="006B3AC2" w:rsidP="06841E99">
      <w:pPr>
        <w:pStyle w:val="NoSpacing"/>
        <w:ind w:left="720"/>
        <w:contextualSpacing/>
      </w:pPr>
      <w:hyperlink r:id="rId15">
        <w:r w:rsidR="6C383C0A" w:rsidRPr="12562645">
          <w:rPr>
            <w:rStyle w:val="Hyperlink"/>
            <w:sz w:val="24"/>
            <w:szCs w:val="24"/>
          </w:rPr>
          <w:t>Tellezm@mnmsu.edu</w:t>
        </w:r>
      </w:hyperlink>
      <w:r w:rsidR="09568D25" w:rsidRPr="12562645">
        <w:rPr>
          <w:sz w:val="24"/>
          <w:szCs w:val="24"/>
        </w:rPr>
        <w:t xml:space="preserve"> </w:t>
      </w:r>
    </w:p>
    <w:p w14:paraId="38106AEF" w14:textId="0CA22A31" w:rsidR="0FA0B9A5" w:rsidRDefault="0FA0B9A5" w:rsidP="12562645">
      <w:pPr>
        <w:pStyle w:val="NoSpacing"/>
        <w:numPr>
          <w:ilvl w:val="0"/>
          <w:numId w:val="7"/>
        </w:numPr>
        <w:contextualSpacing/>
        <w:rPr>
          <w:sz w:val="24"/>
          <w:szCs w:val="24"/>
        </w:rPr>
      </w:pPr>
      <w:r w:rsidRPr="12562645">
        <w:rPr>
          <w:sz w:val="24"/>
          <w:szCs w:val="24"/>
        </w:rPr>
        <w:t xml:space="preserve">Stacy </w:t>
      </w:r>
      <w:proofErr w:type="spellStart"/>
      <w:r w:rsidRPr="12562645">
        <w:rPr>
          <w:sz w:val="24"/>
          <w:szCs w:val="24"/>
        </w:rPr>
        <w:t>Gherardi</w:t>
      </w:r>
      <w:proofErr w:type="spellEnd"/>
      <w:r w:rsidRPr="12562645">
        <w:rPr>
          <w:sz w:val="24"/>
          <w:szCs w:val="24"/>
        </w:rPr>
        <w:t>, MSW Program Coordinator</w:t>
      </w:r>
    </w:p>
    <w:p w14:paraId="03E6E1A4" w14:textId="7B3AB399" w:rsidR="0FA0B9A5" w:rsidRDefault="006B3AC2" w:rsidP="12562645">
      <w:pPr>
        <w:pStyle w:val="NoSpacing"/>
        <w:ind w:left="720"/>
        <w:contextualSpacing/>
        <w:rPr>
          <w:sz w:val="24"/>
          <w:szCs w:val="24"/>
        </w:rPr>
      </w:pPr>
      <w:hyperlink r:id="rId16">
        <w:r w:rsidR="0FA0B9A5" w:rsidRPr="12562645">
          <w:rPr>
            <w:rStyle w:val="Hyperlink"/>
            <w:sz w:val="24"/>
            <w:szCs w:val="24"/>
          </w:rPr>
          <w:t>sgherard@nmsu.edu</w:t>
        </w:r>
      </w:hyperlink>
    </w:p>
    <w:p w14:paraId="5D68DD08" w14:textId="00621DA8" w:rsidR="00E50C60" w:rsidRPr="00F716E0" w:rsidRDefault="290C7C05" w:rsidP="0CE22857">
      <w:pPr>
        <w:pStyle w:val="NoSpacing"/>
        <w:numPr>
          <w:ilvl w:val="0"/>
          <w:numId w:val="7"/>
        </w:numPr>
        <w:contextualSpacing/>
        <w:rPr>
          <w:sz w:val="24"/>
          <w:szCs w:val="24"/>
        </w:rPr>
      </w:pPr>
      <w:r w:rsidRPr="14FD7F16">
        <w:rPr>
          <w:sz w:val="24"/>
          <w:szCs w:val="24"/>
        </w:rPr>
        <w:t xml:space="preserve">Erika </w:t>
      </w:r>
      <w:proofErr w:type="spellStart"/>
      <w:r w:rsidRPr="14FD7F16">
        <w:rPr>
          <w:sz w:val="24"/>
          <w:szCs w:val="24"/>
        </w:rPr>
        <w:t>Gergerich</w:t>
      </w:r>
      <w:proofErr w:type="spellEnd"/>
      <w:r w:rsidR="274E4B8B" w:rsidRPr="14FD7F16">
        <w:rPr>
          <w:sz w:val="24"/>
          <w:szCs w:val="24"/>
        </w:rPr>
        <w:t xml:space="preserve">, </w:t>
      </w:r>
      <w:r w:rsidR="00E50C60" w:rsidRPr="14FD7F16">
        <w:rPr>
          <w:sz w:val="24"/>
          <w:szCs w:val="24"/>
        </w:rPr>
        <w:t xml:space="preserve">BSW </w:t>
      </w:r>
      <w:r w:rsidR="00056061" w:rsidRPr="14FD7F16">
        <w:rPr>
          <w:sz w:val="24"/>
          <w:szCs w:val="24"/>
        </w:rPr>
        <w:t xml:space="preserve">Program </w:t>
      </w:r>
      <w:r w:rsidR="00E50C60" w:rsidRPr="14FD7F16">
        <w:rPr>
          <w:sz w:val="24"/>
          <w:szCs w:val="24"/>
        </w:rPr>
        <w:t>Coordinator</w:t>
      </w:r>
    </w:p>
    <w:p w14:paraId="319CB41D" w14:textId="7072D979" w:rsidR="49BA096C" w:rsidRDefault="006B3AC2" w:rsidP="0CE22857">
      <w:pPr>
        <w:pStyle w:val="NoSpacing"/>
        <w:ind w:left="720"/>
        <w:contextualSpacing/>
      </w:pPr>
      <w:hyperlink r:id="rId17">
        <w:r w:rsidR="49BA096C" w:rsidRPr="0CE22857">
          <w:rPr>
            <w:rStyle w:val="Hyperlink"/>
            <w:sz w:val="24"/>
            <w:szCs w:val="24"/>
          </w:rPr>
          <w:t>egerger@nmsu.edu</w:t>
        </w:r>
      </w:hyperlink>
    </w:p>
    <w:p w14:paraId="21B46955" w14:textId="41F3C3BB" w:rsidR="0CE22857" w:rsidRDefault="0CE22857" w:rsidP="0CE22857">
      <w:pPr>
        <w:pStyle w:val="NoSpacing"/>
        <w:ind w:left="720"/>
        <w:contextualSpacing/>
        <w:rPr>
          <w:sz w:val="24"/>
          <w:szCs w:val="24"/>
          <w:highlight w:val="yellow"/>
        </w:rPr>
      </w:pPr>
    </w:p>
    <w:p w14:paraId="71563F50" w14:textId="35106647" w:rsidR="06841E99" w:rsidRDefault="00592BFB" w:rsidP="6ECACEF0">
      <w:pPr>
        <w:pStyle w:val="NoSpacing"/>
        <w:contextualSpacing/>
        <w:rPr>
          <w:b/>
          <w:bCs/>
          <w:color w:val="660033"/>
          <w:sz w:val="24"/>
          <w:szCs w:val="24"/>
        </w:rPr>
      </w:pPr>
      <w:r w:rsidRPr="0CE22857">
        <w:rPr>
          <w:sz w:val="24"/>
          <w:szCs w:val="24"/>
        </w:rPr>
        <w:t>Welcome again and we are excited to connect with each of you soon</w:t>
      </w:r>
      <w:r w:rsidR="00E36881" w:rsidRPr="0CE22857">
        <w:rPr>
          <w:sz w:val="24"/>
          <w:szCs w:val="24"/>
        </w:rPr>
        <w:t>!</w:t>
      </w:r>
    </w:p>
    <w:p w14:paraId="009B70B0" w14:textId="691B3DBF" w:rsidR="0CE22857" w:rsidRDefault="0CE22857" w:rsidP="0CE22857">
      <w:pPr>
        <w:contextualSpacing/>
        <w:jc w:val="center"/>
        <w:rPr>
          <w:b/>
          <w:bCs/>
          <w:color w:val="660033"/>
          <w:sz w:val="28"/>
          <w:szCs w:val="28"/>
        </w:rPr>
      </w:pPr>
    </w:p>
    <w:p w14:paraId="774CC9BC" w14:textId="3DCA4255" w:rsidR="0053779D" w:rsidRPr="001F2E0C" w:rsidRDefault="00C46879" w:rsidP="00DE4004">
      <w:pPr>
        <w:contextualSpacing/>
        <w:jc w:val="center"/>
        <w:rPr>
          <w:b/>
          <w:bCs/>
          <w:color w:val="660033"/>
          <w:sz w:val="28"/>
          <w:szCs w:val="28"/>
        </w:rPr>
      </w:pPr>
      <w:r w:rsidRPr="001F2E0C">
        <w:rPr>
          <w:b/>
          <w:bCs/>
          <w:color w:val="660033"/>
          <w:sz w:val="28"/>
          <w:szCs w:val="28"/>
        </w:rPr>
        <w:t xml:space="preserve">NMSU’s </w:t>
      </w:r>
      <w:r w:rsidR="0053779D" w:rsidRPr="001F2E0C">
        <w:rPr>
          <w:b/>
          <w:bCs/>
          <w:color w:val="660033"/>
          <w:sz w:val="28"/>
          <w:szCs w:val="28"/>
        </w:rPr>
        <w:t xml:space="preserve">School of Social Work </w:t>
      </w:r>
    </w:p>
    <w:p w14:paraId="524A70CA" w14:textId="21CEF51E" w:rsidR="00C46879" w:rsidRPr="00F716E0" w:rsidRDefault="00C46879" w:rsidP="00DE4004">
      <w:pPr>
        <w:pStyle w:val="NoSpacing"/>
        <w:contextualSpacing/>
        <w:rPr>
          <w:sz w:val="24"/>
          <w:szCs w:val="24"/>
        </w:rPr>
      </w:pPr>
      <w:r w:rsidRPr="0CE22857">
        <w:rPr>
          <w:sz w:val="24"/>
          <w:szCs w:val="24"/>
        </w:rPr>
        <w:t xml:space="preserve">The School of Social Work’s CSWE accredited </w:t>
      </w:r>
      <w:r w:rsidR="00E53C38" w:rsidRPr="0CE22857">
        <w:rPr>
          <w:sz w:val="24"/>
          <w:szCs w:val="24"/>
        </w:rPr>
        <w:t xml:space="preserve">Master and Bachelor of Social Work </w:t>
      </w:r>
      <w:r w:rsidRPr="0CE22857">
        <w:rPr>
          <w:sz w:val="24"/>
          <w:szCs w:val="24"/>
        </w:rPr>
        <w:t>educational programs are designed to prepare students for ethical and evidence-informed professional social work practice.</w:t>
      </w:r>
      <w:r w:rsidR="009D74AA" w:rsidRPr="0CE22857">
        <w:rPr>
          <w:sz w:val="24"/>
          <w:szCs w:val="24"/>
        </w:rPr>
        <w:t xml:space="preserve"> </w:t>
      </w:r>
      <w:r w:rsidRPr="0CE22857">
        <w:rPr>
          <w:sz w:val="24"/>
          <w:szCs w:val="24"/>
        </w:rPr>
        <w:t>The social work profession’s purpose is to promote human and community well-being. The profession is guided by the person-in-environment framework which enables the social work profession to foster a global perspective, respect for human diversity and knowledge based on scientific inquiry.</w:t>
      </w:r>
    </w:p>
    <w:p w14:paraId="50BF56E8" w14:textId="7D620C78" w:rsidR="0CE22857" w:rsidRDefault="0CE22857" w:rsidP="0CE22857">
      <w:pPr>
        <w:pStyle w:val="NoSpacing"/>
        <w:contextualSpacing/>
        <w:rPr>
          <w:rFonts w:cs="Open Sans"/>
          <w:b/>
          <w:bCs/>
          <w:color w:val="660033"/>
          <w:sz w:val="24"/>
          <w:szCs w:val="24"/>
        </w:rPr>
      </w:pPr>
    </w:p>
    <w:p w14:paraId="0CD5DC1D" w14:textId="000058D5" w:rsidR="00C46879" w:rsidRPr="001F2E0C" w:rsidRDefault="00C46879" w:rsidP="00DE4004">
      <w:pPr>
        <w:pStyle w:val="NoSpacing"/>
        <w:contextualSpacing/>
        <w:rPr>
          <w:rFonts w:cs="Open Sans"/>
          <w:color w:val="660033"/>
          <w:sz w:val="24"/>
          <w:szCs w:val="24"/>
        </w:rPr>
      </w:pPr>
      <w:r w:rsidRPr="001F2E0C">
        <w:rPr>
          <w:rFonts w:cs="Open Sans"/>
          <w:b/>
          <w:bCs/>
          <w:color w:val="660033"/>
          <w:sz w:val="24"/>
          <w:szCs w:val="24"/>
        </w:rPr>
        <w:t>Our Vision</w:t>
      </w:r>
    </w:p>
    <w:p w14:paraId="0369F924" w14:textId="54306797" w:rsidR="00C46879" w:rsidRPr="00AF64C2" w:rsidRDefault="00C46879" w:rsidP="00DE4004">
      <w:pPr>
        <w:pStyle w:val="NoSpacing"/>
        <w:contextualSpacing/>
        <w:rPr>
          <w:sz w:val="24"/>
          <w:szCs w:val="24"/>
        </w:rPr>
      </w:pPr>
      <w:r w:rsidRPr="0CE22857">
        <w:rPr>
          <w:sz w:val="24"/>
          <w:szCs w:val="24"/>
        </w:rPr>
        <w:t>To be a leader in culturally responsive and inclusive education, applied research, community engagement, and interdisciplinary and international collaboration. </w:t>
      </w:r>
    </w:p>
    <w:p w14:paraId="6C229F7F" w14:textId="686F9D1E" w:rsidR="0CE22857" w:rsidRDefault="0CE22857" w:rsidP="0CE22857">
      <w:pPr>
        <w:pStyle w:val="NoSpacing"/>
        <w:contextualSpacing/>
        <w:rPr>
          <w:rFonts w:cs="Open Sans"/>
          <w:b/>
          <w:bCs/>
          <w:color w:val="660033"/>
          <w:sz w:val="24"/>
          <w:szCs w:val="24"/>
        </w:rPr>
      </w:pPr>
    </w:p>
    <w:p w14:paraId="13877AD3" w14:textId="00ACFCE9" w:rsidR="00C46879" w:rsidRPr="001F2E0C" w:rsidRDefault="00C46879" w:rsidP="00DE4004">
      <w:pPr>
        <w:pStyle w:val="NoSpacing"/>
        <w:contextualSpacing/>
        <w:rPr>
          <w:rFonts w:cs="Open Sans"/>
          <w:color w:val="660033"/>
          <w:sz w:val="24"/>
          <w:szCs w:val="24"/>
        </w:rPr>
      </w:pPr>
      <w:r w:rsidRPr="001F2E0C">
        <w:rPr>
          <w:rFonts w:cs="Open Sans"/>
          <w:b/>
          <w:bCs/>
          <w:color w:val="660033"/>
          <w:sz w:val="24"/>
          <w:szCs w:val="24"/>
        </w:rPr>
        <w:t>Our Mission</w:t>
      </w:r>
    </w:p>
    <w:p w14:paraId="4F7FB297" w14:textId="77777777" w:rsidR="00C46879" w:rsidRPr="00AF64C2" w:rsidRDefault="00C46879" w:rsidP="00DE4004">
      <w:pPr>
        <w:pStyle w:val="NoSpacing"/>
        <w:contextualSpacing/>
        <w:rPr>
          <w:sz w:val="24"/>
          <w:szCs w:val="24"/>
        </w:rPr>
      </w:pPr>
      <w:r w:rsidRPr="0CE22857">
        <w:rPr>
          <w:sz w:val="24"/>
          <w:szCs w:val="24"/>
        </w:rPr>
        <w:t>To foster optimal health and well-being, equal human rights and a just society rooted in ethical, culturally responsive, and evidence-informed social work practice in the United States southwest, nationally, and internationally.</w:t>
      </w:r>
    </w:p>
    <w:p w14:paraId="52C7010A" w14:textId="3EDA9FBF" w:rsidR="0CE22857" w:rsidRDefault="0CE22857" w:rsidP="0CE22857">
      <w:pPr>
        <w:pStyle w:val="NoSpacing"/>
        <w:contextualSpacing/>
        <w:rPr>
          <w:b/>
          <w:bCs/>
          <w:color w:val="660033"/>
          <w:sz w:val="24"/>
          <w:szCs w:val="24"/>
        </w:rPr>
      </w:pPr>
    </w:p>
    <w:p w14:paraId="70F31EB3" w14:textId="509E22B1" w:rsidR="00C46879" w:rsidRPr="001F2E0C" w:rsidRDefault="00C46879" w:rsidP="00DE4004">
      <w:pPr>
        <w:pStyle w:val="NoSpacing"/>
        <w:contextualSpacing/>
        <w:rPr>
          <w:color w:val="660033"/>
          <w:sz w:val="24"/>
          <w:szCs w:val="24"/>
        </w:rPr>
      </w:pPr>
      <w:r w:rsidRPr="001F2E0C">
        <w:rPr>
          <w:b/>
          <w:bCs/>
          <w:color w:val="660033"/>
          <w:sz w:val="24"/>
          <w:szCs w:val="24"/>
        </w:rPr>
        <w:t>Our Values</w:t>
      </w:r>
    </w:p>
    <w:p w14:paraId="39ED9CAF" w14:textId="77777777" w:rsidR="00C46879" w:rsidRPr="00AF64C2" w:rsidRDefault="00C46879" w:rsidP="00DE4004">
      <w:pPr>
        <w:pStyle w:val="NoSpacing"/>
        <w:numPr>
          <w:ilvl w:val="0"/>
          <w:numId w:val="2"/>
        </w:numPr>
        <w:contextualSpacing/>
        <w:rPr>
          <w:sz w:val="24"/>
          <w:szCs w:val="24"/>
        </w:rPr>
      </w:pPr>
      <w:r w:rsidRPr="00AF64C2">
        <w:rPr>
          <w:sz w:val="24"/>
          <w:szCs w:val="24"/>
        </w:rPr>
        <w:t>Student-centered education</w:t>
      </w:r>
    </w:p>
    <w:p w14:paraId="6BA0AF87" w14:textId="77777777" w:rsidR="00C46879" w:rsidRPr="00AF64C2" w:rsidRDefault="00C46879" w:rsidP="00DE4004">
      <w:pPr>
        <w:pStyle w:val="NoSpacing"/>
        <w:numPr>
          <w:ilvl w:val="0"/>
          <w:numId w:val="2"/>
        </w:numPr>
        <w:contextualSpacing/>
        <w:rPr>
          <w:sz w:val="24"/>
          <w:szCs w:val="24"/>
        </w:rPr>
      </w:pPr>
      <w:r w:rsidRPr="00AF64C2">
        <w:rPr>
          <w:sz w:val="24"/>
          <w:szCs w:val="24"/>
        </w:rPr>
        <w:t>Collective empowerment</w:t>
      </w:r>
    </w:p>
    <w:p w14:paraId="0E7AB29A" w14:textId="77777777" w:rsidR="00C46879" w:rsidRPr="00AF64C2" w:rsidRDefault="00C46879" w:rsidP="00DE4004">
      <w:pPr>
        <w:pStyle w:val="NoSpacing"/>
        <w:numPr>
          <w:ilvl w:val="0"/>
          <w:numId w:val="2"/>
        </w:numPr>
        <w:contextualSpacing/>
        <w:rPr>
          <w:sz w:val="24"/>
          <w:szCs w:val="24"/>
        </w:rPr>
      </w:pPr>
      <w:r w:rsidRPr="00AF64C2">
        <w:rPr>
          <w:sz w:val="24"/>
          <w:szCs w:val="24"/>
        </w:rPr>
        <w:t>Cultural responsiveness</w:t>
      </w:r>
    </w:p>
    <w:p w14:paraId="1422686F" w14:textId="77777777" w:rsidR="00C46879" w:rsidRPr="00AF64C2" w:rsidRDefault="00C46879" w:rsidP="00DE4004">
      <w:pPr>
        <w:pStyle w:val="NoSpacing"/>
        <w:numPr>
          <w:ilvl w:val="0"/>
          <w:numId w:val="2"/>
        </w:numPr>
        <w:contextualSpacing/>
        <w:rPr>
          <w:sz w:val="24"/>
          <w:szCs w:val="24"/>
        </w:rPr>
      </w:pPr>
      <w:r w:rsidRPr="00AF64C2">
        <w:rPr>
          <w:sz w:val="24"/>
          <w:szCs w:val="24"/>
        </w:rPr>
        <w:t>Social and economic justice</w:t>
      </w:r>
    </w:p>
    <w:p w14:paraId="070D1D6E" w14:textId="77777777" w:rsidR="00C46879" w:rsidRPr="00AF64C2" w:rsidRDefault="00C46879" w:rsidP="00DE4004">
      <w:pPr>
        <w:pStyle w:val="NoSpacing"/>
        <w:numPr>
          <w:ilvl w:val="0"/>
          <w:numId w:val="2"/>
        </w:numPr>
        <w:contextualSpacing/>
        <w:rPr>
          <w:sz w:val="24"/>
          <w:szCs w:val="24"/>
        </w:rPr>
      </w:pPr>
      <w:r w:rsidRPr="00AF64C2">
        <w:rPr>
          <w:sz w:val="24"/>
          <w:szCs w:val="24"/>
        </w:rPr>
        <w:t>Community engagement</w:t>
      </w:r>
    </w:p>
    <w:p w14:paraId="39C642C7" w14:textId="475BA3B9" w:rsidR="00D20FB0" w:rsidRPr="00AF64C2" w:rsidRDefault="00C46879" w:rsidP="00832949">
      <w:pPr>
        <w:pStyle w:val="NoSpacing"/>
        <w:numPr>
          <w:ilvl w:val="0"/>
          <w:numId w:val="2"/>
        </w:numPr>
        <w:contextualSpacing/>
        <w:rPr>
          <w:sz w:val="24"/>
          <w:szCs w:val="24"/>
        </w:rPr>
      </w:pPr>
      <w:r w:rsidRPr="00AF64C2">
        <w:rPr>
          <w:sz w:val="24"/>
          <w:szCs w:val="24"/>
        </w:rPr>
        <w:t>Data-informed and ethical practice</w:t>
      </w:r>
    </w:p>
    <w:p w14:paraId="62373DA8" w14:textId="67784024" w:rsidR="76744848" w:rsidRPr="00F716E0" w:rsidRDefault="76744848" w:rsidP="00721A52">
      <w:pPr>
        <w:pStyle w:val="NoSpacing"/>
        <w:contextualSpacing/>
      </w:pPr>
    </w:p>
    <w:p w14:paraId="0898925A" w14:textId="3AB12ADD" w:rsidR="00E53C38" w:rsidRPr="001F2E0C" w:rsidRDefault="00E53C38" w:rsidP="052AEBC3">
      <w:pPr>
        <w:spacing w:line="360" w:lineRule="auto"/>
        <w:contextualSpacing/>
        <w:jc w:val="center"/>
        <w:rPr>
          <w:b/>
          <w:bCs/>
          <w:color w:val="660033"/>
          <w:sz w:val="28"/>
          <w:szCs w:val="28"/>
        </w:rPr>
      </w:pPr>
      <w:r w:rsidRPr="052AEBC3">
        <w:rPr>
          <w:b/>
          <w:bCs/>
          <w:color w:val="660033"/>
          <w:sz w:val="28"/>
          <w:szCs w:val="28"/>
        </w:rPr>
        <w:t xml:space="preserve">Our </w:t>
      </w:r>
      <w:proofErr w:type="gramStart"/>
      <w:r w:rsidRPr="052AEBC3">
        <w:rPr>
          <w:b/>
          <w:bCs/>
          <w:color w:val="660033"/>
          <w:sz w:val="28"/>
          <w:szCs w:val="28"/>
        </w:rPr>
        <w:t>Histor</w:t>
      </w:r>
      <w:r w:rsidR="00902C1B" w:rsidRPr="052AEBC3">
        <w:rPr>
          <w:b/>
          <w:bCs/>
          <w:color w:val="660033"/>
          <w:sz w:val="28"/>
          <w:szCs w:val="28"/>
        </w:rPr>
        <w:t>y</w:t>
      </w:r>
      <w:proofErr w:type="gramEnd"/>
    </w:p>
    <w:p w14:paraId="18C1D34E" w14:textId="593C5B28" w:rsidR="00E53C38" w:rsidRPr="00AF64C2" w:rsidRDefault="00E53C38" w:rsidP="00DE4004">
      <w:pPr>
        <w:contextualSpacing/>
        <w:rPr>
          <w:sz w:val="24"/>
          <w:szCs w:val="24"/>
        </w:rPr>
      </w:pPr>
      <w:r w:rsidRPr="0CE22857">
        <w:rPr>
          <w:sz w:val="24"/>
          <w:szCs w:val="24"/>
        </w:rPr>
        <w:t xml:space="preserve">In 1969, New Mexico State University began offering baccalaureate courses in social welfare. In 1972, with the help of Dr. Corinne Wolfe and a Section 707 grant, the University developed a baccalaureate social work program within the Sociology and Anthropology Department. In 1975, the BSW Program was accredited by the Council on Social Work Education, and in 1980 Social Work became a separate academic department. The move to departmental status was </w:t>
      </w:r>
      <w:r w:rsidRPr="0CE22857">
        <w:rPr>
          <w:sz w:val="24"/>
          <w:szCs w:val="24"/>
        </w:rPr>
        <w:lastRenderedPageBreak/>
        <w:t>part of an overall university reorganization that created the</w:t>
      </w:r>
      <w:r w:rsidR="332A9666" w:rsidRPr="0CE22857">
        <w:rPr>
          <w:sz w:val="24"/>
          <w:szCs w:val="24"/>
        </w:rPr>
        <w:t>,</w:t>
      </w:r>
      <w:r w:rsidRPr="0CE22857">
        <w:rPr>
          <w:sz w:val="24"/>
          <w:szCs w:val="24"/>
        </w:rPr>
        <w:t xml:space="preserve"> then</w:t>
      </w:r>
      <w:r w:rsidR="60211E73" w:rsidRPr="0CE22857">
        <w:rPr>
          <w:sz w:val="24"/>
          <w:szCs w:val="24"/>
        </w:rPr>
        <w:t>,</w:t>
      </w:r>
      <w:r w:rsidRPr="0CE22857">
        <w:rPr>
          <w:sz w:val="24"/>
          <w:szCs w:val="24"/>
        </w:rPr>
        <w:t xml:space="preserve"> College of Human and Community Services, now known as the College of Health</w:t>
      </w:r>
      <w:r w:rsidR="5B1E8320" w:rsidRPr="0CE22857">
        <w:rPr>
          <w:sz w:val="24"/>
          <w:szCs w:val="24"/>
        </w:rPr>
        <w:t>,</w:t>
      </w:r>
      <w:r w:rsidRPr="0CE22857">
        <w:rPr>
          <w:sz w:val="24"/>
          <w:szCs w:val="24"/>
        </w:rPr>
        <w:t xml:space="preserve"> </w:t>
      </w:r>
      <w:r w:rsidR="480BCC67" w:rsidRPr="0CE22857">
        <w:rPr>
          <w:sz w:val="24"/>
          <w:szCs w:val="24"/>
        </w:rPr>
        <w:t>Education</w:t>
      </w:r>
      <w:r w:rsidR="033EB6CB" w:rsidRPr="0CE22857">
        <w:rPr>
          <w:sz w:val="24"/>
          <w:szCs w:val="24"/>
        </w:rPr>
        <w:t>,</w:t>
      </w:r>
      <w:r w:rsidR="480BCC67" w:rsidRPr="0CE22857">
        <w:rPr>
          <w:sz w:val="24"/>
          <w:szCs w:val="24"/>
        </w:rPr>
        <w:t xml:space="preserve"> </w:t>
      </w:r>
      <w:r w:rsidRPr="0CE22857">
        <w:rPr>
          <w:sz w:val="24"/>
          <w:szCs w:val="24"/>
        </w:rPr>
        <w:t xml:space="preserve">and Social </w:t>
      </w:r>
      <w:r w:rsidR="101BA791" w:rsidRPr="0CE22857">
        <w:rPr>
          <w:sz w:val="24"/>
          <w:szCs w:val="24"/>
        </w:rPr>
        <w:t>Transformation</w:t>
      </w:r>
      <w:r w:rsidR="0F7FE64E" w:rsidRPr="0CE22857">
        <w:rPr>
          <w:sz w:val="24"/>
          <w:szCs w:val="24"/>
        </w:rPr>
        <w:t xml:space="preserve"> (HEST)</w:t>
      </w:r>
      <w:r w:rsidRPr="0CE22857">
        <w:rPr>
          <w:sz w:val="24"/>
          <w:szCs w:val="24"/>
        </w:rPr>
        <w:t>.</w:t>
      </w:r>
    </w:p>
    <w:p w14:paraId="58976C96" w14:textId="651E27B6" w:rsidR="76744848" w:rsidRDefault="76744848" w:rsidP="76744848">
      <w:pPr>
        <w:contextualSpacing/>
        <w:rPr>
          <w:sz w:val="23"/>
          <w:szCs w:val="23"/>
        </w:rPr>
      </w:pPr>
    </w:p>
    <w:p w14:paraId="4F84FA6D" w14:textId="10A772CA" w:rsidR="0CE22857" w:rsidRDefault="0CE22857" w:rsidP="0CE22857">
      <w:pPr>
        <w:contextualSpacing/>
        <w:rPr>
          <w:sz w:val="23"/>
          <w:szCs w:val="23"/>
        </w:rPr>
      </w:pPr>
    </w:p>
    <w:p w14:paraId="5DAA3495" w14:textId="77777777" w:rsidR="00C23E18" w:rsidRDefault="00E53C38" w:rsidP="052AEBC3">
      <w:pPr>
        <w:spacing w:line="360" w:lineRule="auto"/>
        <w:contextualSpacing/>
        <w:jc w:val="center"/>
        <w:rPr>
          <w:b/>
          <w:bCs/>
          <w:color w:val="660033"/>
          <w:sz w:val="28"/>
          <w:szCs w:val="28"/>
        </w:rPr>
      </w:pPr>
      <w:r w:rsidRPr="052AEBC3">
        <w:rPr>
          <w:b/>
          <w:bCs/>
          <w:color w:val="660033"/>
          <w:sz w:val="28"/>
          <w:szCs w:val="28"/>
        </w:rPr>
        <w:t xml:space="preserve">Our </w:t>
      </w:r>
      <w:r w:rsidR="0053779D" w:rsidRPr="052AEBC3">
        <w:rPr>
          <w:b/>
          <w:bCs/>
          <w:color w:val="660033"/>
          <w:sz w:val="28"/>
          <w:szCs w:val="28"/>
        </w:rPr>
        <w:t>Location and Contact Information</w:t>
      </w:r>
    </w:p>
    <w:p w14:paraId="35B87DE9" w14:textId="729DCEBC" w:rsidR="00DC6773" w:rsidRPr="00AF64C2" w:rsidRDefault="0053779D" w:rsidP="00DE4004">
      <w:pPr>
        <w:contextualSpacing/>
        <w:rPr>
          <w:b/>
          <w:bCs/>
          <w:color w:val="660033"/>
          <w:sz w:val="24"/>
          <w:szCs w:val="24"/>
        </w:rPr>
      </w:pPr>
      <w:r w:rsidRPr="052AEBC3">
        <w:rPr>
          <w:sz w:val="24"/>
          <w:szCs w:val="24"/>
        </w:rPr>
        <w:t xml:space="preserve">New Mexico State University’s (NMSU) School of Social Work (SSW) is </w:t>
      </w:r>
      <w:r w:rsidR="00E53C38" w:rsidRPr="052AEBC3">
        <w:rPr>
          <w:sz w:val="24"/>
          <w:szCs w:val="24"/>
        </w:rPr>
        <w:t xml:space="preserve">part of the College of Health, Education and Social Transformation. Our physical location is on </w:t>
      </w:r>
      <w:r w:rsidRPr="052AEBC3">
        <w:rPr>
          <w:sz w:val="24"/>
          <w:szCs w:val="24"/>
        </w:rPr>
        <w:t xml:space="preserve">the </w:t>
      </w:r>
      <w:r w:rsidR="00E53C38" w:rsidRPr="052AEBC3">
        <w:rPr>
          <w:sz w:val="24"/>
          <w:szCs w:val="24"/>
        </w:rPr>
        <w:t>2</w:t>
      </w:r>
      <w:r w:rsidR="00E53C38" w:rsidRPr="052AEBC3">
        <w:rPr>
          <w:sz w:val="24"/>
          <w:szCs w:val="24"/>
          <w:vertAlign w:val="superscript"/>
        </w:rPr>
        <w:t>nd</w:t>
      </w:r>
      <w:r w:rsidRPr="052AEBC3">
        <w:rPr>
          <w:sz w:val="24"/>
          <w:szCs w:val="24"/>
        </w:rPr>
        <w:t xml:space="preserve"> floor of the Health and Human Services Building on main campus in Las Cruces, New Mexico. </w:t>
      </w:r>
      <w:r w:rsidR="009E3348" w:rsidRPr="052AEBC3">
        <w:rPr>
          <w:sz w:val="24"/>
          <w:szCs w:val="24"/>
        </w:rPr>
        <w:t xml:space="preserve"> </w:t>
      </w:r>
    </w:p>
    <w:p w14:paraId="6EE85BD8" w14:textId="05FCB067" w:rsidR="0053779D" w:rsidRPr="001F2E0C" w:rsidRDefault="0053779D" w:rsidP="00DE4004">
      <w:pPr>
        <w:pStyle w:val="NoSpacing"/>
        <w:contextualSpacing/>
        <w:rPr>
          <w:b/>
          <w:bCs/>
          <w:color w:val="660033"/>
          <w:sz w:val="24"/>
          <w:szCs w:val="24"/>
        </w:rPr>
      </w:pPr>
      <w:r w:rsidRPr="001F2E0C">
        <w:rPr>
          <w:b/>
          <w:bCs/>
          <w:color w:val="660033"/>
          <w:sz w:val="24"/>
          <w:szCs w:val="24"/>
        </w:rPr>
        <w:t xml:space="preserve">The </w:t>
      </w:r>
      <w:r w:rsidR="001F2E0C" w:rsidRPr="001F2E0C">
        <w:rPr>
          <w:b/>
          <w:bCs/>
          <w:color w:val="660033"/>
          <w:sz w:val="24"/>
          <w:szCs w:val="24"/>
        </w:rPr>
        <w:t xml:space="preserve">School of Social Work’s </w:t>
      </w:r>
      <w:r w:rsidRPr="001F2E0C">
        <w:rPr>
          <w:b/>
          <w:bCs/>
          <w:color w:val="660033"/>
          <w:sz w:val="24"/>
          <w:szCs w:val="24"/>
        </w:rPr>
        <w:t>mailing address is:</w:t>
      </w:r>
    </w:p>
    <w:p w14:paraId="4215B9BD" w14:textId="345EBE35" w:rsidR="0053779D" w:rsidRPr="00AF64C2" w:rsidRDefault="0053779D" w:rsidP="00DE4004">
      <w:pPr>
        <w:pStyle w:val="NoSpacing"/>
        <w:contextualSpacing/>
        <w:rPr>
          <w:sz w:val="24"/>
          <w:szCs w:val="24"/>
        </w:rPr>
      </w:pPr>
      <w:r w:rsidRPr="00AF64C2">
        <w:rPr>
          <w:sz w:val="24"/>
          <w:szCs w:val="24"/>
        </w:rPr>
        <w:t>New Mexico State University</w:t>
      </w:r>
    </w:p>
    <w:p w14:paraId="31B3D092" w14:textId="570EF24A" w:rsidR="0053779D" w:rsidRPr="00AF64C2" w:rsidRDefault="0053779D" w:rsidP="00DE4004">
      <w:pPr>
        <w:pStyle w:val="NoSpacing"/>
        <w:contextualSpacing/>
        <w:rPr>
          <w:sz w:val="24"/>
          <w:szCs w:val="24"/>
        </w:rPr>
      </w:pPr>
      <w:r w:rsidRPr="00AF64C2">
        <w:rPr>
          <w:sz w:val="24"/>
          <w:szCs w:val="24"/>
        </w:rPr>
        <w:t>College of Health, Education, and Social Transformation</w:t>
      </w:r>
    </w:p>
    <w:p w14:paraId="7371F4F2" w14:textId="36CA28ED" w:rsidR="0053779D" w:rsidRPr="00AF64C2" w:rsidRDefault="0053779D" w:rsidP="00DE4004">
      <w:pPr>
        <w:pStyle w:val="NoSpacing"/>
        <w:contextualSpacing/>
        <w:rPr>
          <w:sz w:val="24"/>
          <w:szCs w:val="24"/>
        </w:rPr>
      </w:pPr>
      <w:r w:rsidRPr="00AF64C2">
        <w:rPr>
          <w:sz w:val="24"/>
          <w:szCs w:val="24"/>
        </w:rPr>
        <w:t>School of Social Work</w:t>
      </w:r>
    </w:p>
    <w:p w14:paraId="431569AA" w14:textId="77777777" w:rsidR="0053779D" w:rsidRPr="00AF64C2" w:rsidRDefault="0053779D" w:rsidP="00DE4004">
      <w:pPr>
        <w:pStyle w:val="NoSpacing"/>
        <w:contextualSpacing/>
        <w:rPr>
          <w:sz w:val="24"/>
          <w:szCs w:val="24"/>
        </w:rPr>
      </w:pPr>
      <w:r w:rsidRPr="00AF64C2">
        <w:rPr>
          <w:sz w:val="24"/>
          <w:szCs w:val="24"/>
        </w:rPr>
        <w:t>MSC 3SW, PO BOX 30001 Las Cruces, NM 88003</w:t>
      </w:r>
    </w:p>
    <w:p w14:paraId="4C80AB05" w14:textId="39FC22AA" w:rsidR="76744848" w:rsidRDefault="76744848" w:rsidP="76744848">
      <w:pPr>
        <w:pStyle w:val="NoSpacing"/>
        <w:contextualSpacing/>
        <w:rPr>
          <w:sz w:val="24"/>
          <w:szCs w:val="24"/>
        </w:rPr>
      </w:pPr>
    </w:p>
    <w:p w14:paraId="70C0F994" w14:textId="5B39907C" w:rsidR="0053779D" w:rsidRPr="001F2E0C" w:rsidRDefault="0053779D" w:rsidP="00DE4004">
      <w:pPr>
        <w:pStyle w:val="NoSpacing"/>
        <w:contextualSpacing/>
        <w:rPr>
          <w:b/>
          <w:bCs/>
          <w:color w:val="660033"/>
          <w:sz w:val="24"/>
          <w:szCs w:val="24"/>
        </w:rPr>
      </w:pPr>
      <w:r w:rsidRPr="001F2E0C">
        <w:rPr>
          <w:b/>
          <w:bCs/>
          <w:color w:val="660033"/>
          <w:sz w:val="24"/>
          <w:szCs w:val="24"/>
        </w:rPr>
        <w:t>Social work staff can be reached at:</w:t>
      </w:r>
    </w:p>
    <w:p w14:paraId="27837CA5" w14:textId="79B2D3FA" w:rsidR="0053779D" w:rsidRPr="001F2E0C" w:rsidRDefault="00C46879" w:rsidP="00DE4004">
      <w:pPr>
        <w:pStyle w:val="NoSpacing"/>
        <w:contextualSpacing/>
        <w:rPr>
          <w:sz w:val="24"/>
          <w:szCs w:val="24"/>
        </w:rPr>
      </w:pPr>
      <w:r w:rsidRPr="001F2E0C">
        <w:rPr>
          <w:sz w:val="24"/>
          <w:szCs w:val="24"/>
        </w:rPr>
        <w:t xml:space="preserve">Email: </w:t>
      </w:r>
      <w:r w:rsidRPr="001F2E0C">
        <w:rPr>
          <w:sz w:val="24"/>
          <w:szCs w:val="24"/>
        </w:rPr>
        <w:tab/>
      </w:r>
      <w:hyperlink r:id="rId18" w:history="1">
        <w:r w:rsidRPr="001F2E0C">
          <w:rPr>
            <w:rStyle w:val="Hyperlink"/>
            <w:sz w:val="24"/>
            <w:szCs w:val="24"/>
          </w:rPr>
          <w:t>socwork@nmsu.edu</w:t>
        </w:r>
      </w:hyperlink>
      <w:r w:rsidR="0053779D" w:rsidRPr="001F2E0C">
        <w:rPr>
          <w:sz w:val="24"/>
          <w:szCs w:val="24"/>
        </w:rPr>
        <w:t xml:space="preserve"> </w:t>
      </w:r>
    </w:p>
    <w:p w14:paraId="5E914E9E" w14:textId="0AD1868A" w:rsidR="0053779D" w:rsidRDefault="00C46879" w:rsidP="00DE4004">
      <w:pPr>
        <w:pStyle w:val="NoSpacing"/>
        <w:contextualSpacing/>
        <w:rPr>
          <w:sz w:val="24"/>
          <w:szCs w:val="24"/>
        </w:rPr>
      </w:pPr>
      <w:r w:rsidRPr="76744848">
        <w:rPr>
          <w:sz w:val="24"/>
          <w:szCs w:val="24"/>
        </w:rPr>
        <w:t xml:space="preserve">Telephone: </w:t>
      </w:r>
      <w:r w:rsidR="0053779D" w:rsidRPr="76744848">
        <w:rPr>
          <w:sz w:val="24"/>
          <w:szCs w:val="24"/>
        </w:rPr>
        <w:t>(575) 646-2143</w:t>
      </w:r>
    </w:p>
    <w:p w14:paraId="2693D415" w14:textId="740CA7C5" w:rsidR="76744848" w:rsidRDefault="76744848" w:rsidP="76744848">
      <w:pPr>
        <w:pStyle w:val="NoSpacing"/>
        <w:contextualSpacing/>
        <w:rPr>
          <w:sz w:val="24"/>
          <w:szCs w:val="24"/>
        </w:rPr>
      </w:pPr>
    </w:p>
    <w:p w14:paraId="6A6144CC" w14:textId="63FFC250" w:rsidR="009B7998" w:rsidRDefault="002D6291" w:rsidP="052AEBC3">
      <w:pPr>
        <w:pStyle w:val="NoSpacing"/>
        <w:spacing w:line="360" w:lineRule="auto"/>
        <w:contextualSpacing/>
        <w:jc w:val="center"/>
        <w:rPr>
          <w:b/>
          <w:bCs/>
          <w:color w:val="660033"/>
          <w:sz w:val="28"/>
          <w:szCs w:val="28"/>
        </w:rPr>
      </w:pPr>
      <w:r w:rsidRPr="052AEBC3">
        <w:rPr>
          <w:b/>
          <w:bCs/>
          <w:color w:val="660033"/>
          <w:sz w:val="28"/>
          <w:szCs w:val="28"/>
        </w:rPr>
        <w:t xml:space="preserve">NMSU </w:t>
      </w:r>
      <w:r w:rsidR="009B7998" w:rsidRPr="052AEBC3">
        <w:rPr>
          <w:b/>
          <w:bCs/>
          <w:color w:val="660033"/>
          <w:sz w:val="28"/>
          <w:szCs w:val="28"/>
        </w:rPr>
        <w:t>Student Resources</w:t>
      </w:r>
    </w:p>
    <w:p w14:paraId="65CE607C" w14:textId="6F28A767" w:rsidR="00832949" w:rsidRPr="00AF64C2" w:rsidRDefault="00832949" w:rsidP="00832949">
      <w:pPr>
        <w:rPr>
          <w:sz w:val="24"/>
          <w:szCs w:val="24"/>
        </w:rPr>
      </w:pPr>
      <w:r w:rsidRPr="6ECACEF0">
        <w:rPr>
          <w:sz w:val="24"/>
          <w:szCs w:val="24"/>
        </w:rPr>
        <w:t xml:space="preserve">Here are important resources for you as you begin your BSW Program! Please also feel free to </w:t>
      </w:r>
      <w:r w:rsidR="60436676" w:rsidRPr="6ECACEF0">
        <w:rPr>
          <w:sz w:val="24"/>
          <w:szCs w:val="24"/>
        </w:rPr>
        <w:t>contact</w:t>
      </w:r>
      <w:r w:rsidRPr="6ECACEF0">
        <w:rPr>
          <w:sz w:val="24"/>
          <w:szCs w:val="24"/>
        </w:rPr>
        <w:t xml:space="preserve"> the BSW Program Coordinator and faculty if you need resources and would like support.</w:t>
      </w:r>
    </w:p>
    <w:p w14:paraId="3F47FC01" w14:textId="1C19E4C1" w:rsidR="00D20FB0" w:rsidRPr="00AF64C2" w:rsidRDefault="00D20FB0" w:rsidP="00DE4004">
      <w:pPr>
        <w:pStyle w:val="NoSpacing"/>
        <w:numPr>
          <w:ilvl w:val="0"/>
          <w:numId w:val="3"/>
        </w:numPr>
        <w:spacing w:line="276" w:lineRule="auto"/>
        <w:contextualSpacing/>
        <w:rPr>
          <w:sz w:val="24"/>
          <w:szCs w:val="24"/>
        </w:rPr>
      </w:pPr>
      <w:r w:rsidRPr="052AEBC3">
        <w:rPr>
          <w:sz w:val="24"/>
          <w:szCs w:val="24"/>
        </w:rPr>
        <w:t xml:space="preserve">Aggie Cupboard: </w:t>
      </w:r>
      <w:hyperlink r:id="rId19" w:history="1">
        <w:r w:rsidRPr="052AEBC3">
          <w:rPr>
            <w:rStyle w:val="Hyperlink"/>
            <w:sz w:val="24"/>
            <w:szCs w:val="24"/>
          </w:rPr>
          <w:t>https://aggiecupboard.nmsu.edu/</w:t>
        </w:r>
      </w:hyperlink>
      <w:r w:rsidRPr="052AEBC3">
        <w:rPr>
          <w:sz w:val="24"/>
          <w:szCs w:val="24"/>
        </w:rPr>
        <w:t xml:space="preserve"> </w:t>
      </w:r>
    </w:p>
    <w:p w14:paraId="43587C1F" w14:textId="03C8894D" w:rsidR="009B7998" w:rsidRPr="00AF64C2" w:rsidRDefault="002D6291" w:rsidP="00DE4004">
      <w:pPr>
        <w:pStyle w:val="NoSpacing"/>
        <w:numPr>
          <w:ilvl w:val="0"/>
          <w:numId w:val="3"/>
        </w:numPr>
        <w:spacing w:line="276" w:lineRule="auto"/>
        <w:contextualSpacing/>
        <w:rPr>
          <w:sz w:val="24"/>
          <w:szCs w:val="24"/>
        </w:rPr>
      </w:pPr>
      <w:r w:rsidRPr="052AEBC3">
        <w:rPr>
          <w:sz w:val="24"/>
          <w:szCs w:val="24"/>
        </w:rPr>
        <w:t xml:space="preserve">Aggie Health and Wellness Center: </w:t>
      </w:r>
      <w:hyperlink r:id="rId20" w:history="1">
        <w:r w:rsidRPr="052AEBC3">
          <w:rPr>
            <w:rStyle w:val="Hyperlink"/>
            <w:sz w:val="24"/>
            <w:szCs w:val="24"/>
          </w:rPr>
          <w:t>https://wellness.nmsu.edu/</w:t>
        </w:r>
      </w:hyperlink>
      <w:r w:rsidRPr="052AEBC3">
        <w:rPr>
          <w:sz w:val="24"/>
          <w:szCs w:val="24"/>
        </w:rPr>
        <w:t xml:space="preserve"> </w:t>
      </w:r>
    </w:p>
    <w:p w14:paraId="44F80FD8" w14:textId="74634709" w:rsidR="00D13E85" w:rsidRPr="00AF64C2" w:rsidRDefault="00D13E85" w:rsidP="00DE4004">
      <w:pPr>
        <w:pStyle w:val="NoSpacing"/>
        <w:numPr>
          <w:ilvl w:val="0"/>
          <w:numId w:val="3"/>
        </w:numPr>
        <w:spacing w:line="276" w:lineRule="auto"/>
        <w:contextualSpacing/>
        <w:rPr>
          <w:sz w:val="24"/>
          <w:szCs w:val="24"/>
        </w:rPr>
      </w:pPr>
      <w:r w:rsidRPr="6BC4FAE4">
        <w:rPr>
          <w:sz w:val="24"/>
          <w:szCs w:val="24"/>
        </w:rPr>
        <w:t xml:space="preserve">Aggie One-Stop: </w:t>
      </w:r>
      <w:hyperlink r:id="rId21">
        <w:r w:rsidRPr="6BC4FAE4">
          <w:rPr>
            <w:rStyle w:val="Hyperlink"/>
            <w:sz w:val="24"/>
            <w:szCs w:val="24"/>
          </w:rPr>
          <w:t>https://onestop.nmsu.edu/</w:t>
        </w:r>
      </w:hyperlink>
      <w:r w:rsidRPr="6BC4FAE4">
        <w:rPr>
          <w:sz w:val="24"/>
          <w:szCs w:val="24"/>
        </w:rPr>
        <w:t xml:space="preserve"> </w:t>
      </w:r>
      <w:r w:rsidR="5043EC21" w:rsidRPr="6BC4FAE4">
        <w:rPr>
          <w:sz w:val="24"/>
          <w:szCs w:val="24"/>
        </w:rPr>
        <w:t xml:space="preserve">  </w:t>
      </w:r>
    </w:p>
    <w:p w14:paraId="5F8FCD04" w14:textId="08DA17F8" w:rsidR="00D13E85" w:rsidRPr="00AF64C2" w:rsidRDefault="00D13E85" w:rsidP="00DE4004">
      <w:pPr>
        <w:pStyle w:val="NoSpacing"/>
        <w:numPr>
          <w:ilvl w:val="0"/>
          <w:numId w:val="3"/>
        </w:numPr>
        <w:spacing w:line="276" w:lineRule="auto"/>
        <w:contextualSpacing/>
        <w:rPr>
          <w:sz w:val="24"/>
          <w:szCs w:val="24"/>
        </w:rPr>
      </w:pPr>
      <w:r w:rsidRPr="052AEBC3">
        <w:rPr>
          <w:sz w:val="24"/>
          <w:szCs w:val="24"/>
        </w:rPr>
        <w:t xml:space="preserve">American Indian Program: </w:t>
      </w:r>
      <w:hyperlink r:id="rId22" w:history="1">
        <w:r w:rsidRPr="052AEBC3">
          <w:rPr>
            <w:rStyle w:val="Hyperlink"/>
            <w:sz w:val="24"/>
            <w:szCs w:val="24"/>
          </w:rPr>
          <w:t>https://aip.nmsu.edu/</w:t>
        </w:r>
      </w:hyperlink>
      <w:r w:rsidRPr="052AEBC3">
        <w:rPr>
          <w:sz w:val="24"/>
          <w:szCs w:val="24"/>
        </w:rPr>
        <w:t xml:space="preserve"> </w:t>
      </w:r>
    </w:p>
    <w:p w14:paraId="155D63C4" w14:textId="3088B3A8" w:rsidR="00D13E85" w:rsidRPr="00AF64C2" w:rsidRDefault="00D13E85" w:rsidP="00DE4004">
      <w:pPr>
        <w:pStyle w:val="NoSpacing"/>
        <w:numPr>
          <w:ilvl w:val="0"/>
          <w:numId w:val="3"/>
        </w:numPr>
        <w:spacing w:line="276" w:lineRule="auto"/>
        <w:contextualSpacing/>
        <w:rPr>
          <w:sz w:val="24"/>
          <w:szCs w:val="24"/>
        </w:rPr>
      </w:pPr>
      <w:r w:rsidRPr="052AEBC3">
        <w:rPr>
          <w:sz w:val="24"/>
          <w:szCs w:val="24"/>
        </w:rPr>
        <w:t>Black Programs:</w:t>
      </w:r>
      <w:r w:rsidR="745C20E1" w:rsidRPr="052AEBC3">
        <w:rPr>
          <w:sz w:val="24"/>
          <w:szCs w:val="24"/>
        </w:rPr>
        <w:t xml:space="preserve"> </w:t>
      </w:r>
      <w:hyperlink r:id="rId23" w:anchor=":~:text=About%20Black%20Programs,-Mission%3A&amp;text=The%20mission%20of%20Black%20Programs,cultural%2C%20social%20and%20academic%20programs">
        <w:r w:rsidR="745C20E1" w:rsidRPr="052AEBC3">
          <w:rPr>
            <w:rStyle w:val="Hyperlink"/>
            <w:sz w:val="24"/>
            <w:szCs w:val="24"/>
          </w:rPr>
          <w:t>https://blackprograms.nmsu.edu/about/index.html#:~:text=About%20Black%20Programs,-Mission%3A&amp;text=The%20mission%20of%20Black%20Programs,cultural%2C%20social%20and%20academic%20programs</w:t>
        </w:r>
      </w:hyperlink>
      <w:r w:rsidR="745C20E1" w:rsidRPr="052AEBC3">
        <w:rPr>
          <w:sz w:val="24"/>
          <w:szCs w:val="24"/>
        </w:rPr>
        <w:t xml:space="preserve">. </w:t>
      </w:r>
    </w:p>
    <w:p w14:paraId="12B1F3FE" w14:textId="3ABB0748" w:rsidR="00D20FB0" w:rsidRPr="00AF64C2" w:rsidRDefault="00D20FB0" w:rsidP="00DE4004">
      <w:pPr>
        <w:pStyle w:val="NoSpacing"/>
        <w:numPr>
          <w:ilvl w:val="0"/>
          <w:numId w:val="3"/>
        </w:numPr>
        <w:spacing w:line="276" w:lineRule="auto"/>
        <w:contextualSpacing/>
        <w:rPr>
          <w:sz w:val="24"/>
          <w:szCs w:val="24"/>
        </w:rPr>
      </w:pPr>
      <w:r w:rsidRPr="052AEBC3">
        <w:rPr>
          <w:sz w:val="24"/>
          <w:szCs w:val="24"/>
        </w:rPr>
        <w:t xml:space="preserve">Chicano Programs: </w:t>
      </w:r>
      <w:hyperlink r:id="rId24" w:history="1">
        <w:r w:rsidRPr="052AEBC3">
          <w:rPr>
            <w:rStyle w:val="Hyperlink"/>
            <w:sz w:val="24"/>
            <w:szCs w:val="24"/>
          </w:rPr>
          <w:t>https://chicano.nmsu.edu/</w:t>
        </w:r>
      </w:hyperlink>
      <w:r w:rsidRPr="052AEBC3">
        <w:rPr>
          <w:sz w:val="24"/>
          <w:szCs w:val="24"/>
        </w:rPr>
        <w:t xml:space="preserve"> </w:t>
      </w:r>
    </w:p>
    <w:p w14:paraId="2ADC881D" w14:textId="2D8A9858" w:rsidR="00D13E85" w:rsidRPr="00AF64C2" w:rsidRDefault="00D13E85" w:rsidP="00DE4004">
      <w:pPr>
        <w:pStyle w:val="NoSpacing"/>
        <w:numPr>
          <w:ilvl w:val="0"/>
          <w:numId w:val="3"/>
        </w:numPr>
        <w:spacing w:line="276" w:lineRule="auto"/>
        <w:contextualSpacing/>
        <w:rPr>
          <w:sz w:val="24"/>
          <w:szCs w:val="24"/>
        </w:rPr>
      </w:pPr>
      <w:r w:rsidRPr="052AEBC3">
        <w:rPr>
          <w:sz w:val="24"/>
          <w:szCs w:val="24"/>
        </w:rPr>
        <w:t xml:space="preserve">College Assistance Migrant Program (CAMP): </w:t>
      </w:r>
      <w:hyperlink r:id="rId25" w:history="1">
        <w:r w:rsidRPr="052AEBC3">
          <w:rPr>
            <w:rStyle w:val="Hyperlink"/>
            <w:sz w:val="24"/>
            <w:szCs w:val="24"/>
          </w:rPr>
          <w:t>https://camp.nmsu.edu/</w:t>
        </w:r>
      </w:hyperlink>
      <w:r w:rsidRPr="052AEBC3">
        <w:rPr>
          <w:sz w:val="24"/>
          <w:szCs w:val="24"/>
        </w:rPr>
        <w:t xml:space="preserve"> </w:t>
      </w:r>
    </w:p>
    <w:p w14:paraId="3DE6CE9E" w14:textId="28698F64" w:rsidR="002D6291" w:rsidRPr="00AF64C2" w:rsidRDefault="002D6291" w:rsidP="00DE4004">
      <w:pPr>
        <w:pStyle w:val="NoSpacing"/>
        <w:numPr>
          <w:ilvl w:val="0"/>
          <w:numId w:val="3"/>
        </w:numPr>
        <w:spacing w:line="276" w:lineRule="auto"/>
        <w:contextualSpacing/>
        <w:rPr>
          <w:sz w:val="24"/>
          <w:szCs w:val="24"/>
        </w:rPr>
      </w:pPr>
      <w:r w:rsidRPr="052AEBC3">
        <w:rPr>
          <w:sz w:val="24"/>
          <w:szCs w:val="24"/>
        </w:rPr>
        <w:t xml:space="preserve">Disability Access Services and Student Application: </w:t>
      </w:r>
      <w:hyperlink r:id="rId26" w:history="1">
        <w:r w:rsidRPr="052AEBC3">
          <w:rPr>
            <w:rStyle w:val="Hyperlink"/>
            <w:sz w:val="24"/>
            <w:szCs w:val="24"/>
          </w:rPr>
          <w:t>https://studentlife.nmsu.edu/disability-access-services1/index.html</w:t>
        </w:r>
      </w:hyperlink>
      <w:r w:rsidRPr="052AEBC3">
        <w:rPr>
          <w:sz w:val="24"/>
          <w:szCs w:val="24"/>
        </w:rPr>
        <w:t xml:space="preserve"> </w:t>
      </w:r>
    </w:p>
    <w:p w14:paraId="74AEA98B" w14:textId="62BE39E0" w:rsidR="00D20FB0" w:rsidRPr="00AF64C2" w:rsidRDefault="00D20FB0" w:rsidP="00DE4004">
      <w:pPr>
        <w:pStyle w:val="NoSpacing"/>
        <w:numPr>
          <w:ilvl w:val="0"/>
          <w:numId w:val="3"/>
        </w:numPr>
        <w:spacing w:line="276" w:lineRule="auto"/>
        <w:contextualSpacing/>
        <w:rPr>
          <w:sz w:val="24"/>
          <w:szCs w:val="24"/>
        </w:rPr>
      </w:pPr>
      <w:r w:rsidRPr="052AEBC3">
        <w:rPr>
          <w:sz w:val="24"/>
          <w:szCs w:val="24"/>
        </w:rPr>
        <w:t xml:space="preserve">Family Outreach Center: </w:t>
      </w:r>
      <w:hyperlink r:id="rId27" w:history="1">
        <w:r w:rsidR="00C23E18" w:rsidRPr="052AEBC3">
          <w:rPr>
            <w:rStyle w:val="Hyperlink"/>
            <w:sz w:val="24"/>
            <w:szCs w:val="24"/>
          </w:rPr>
          <w:t>https://families.nmsu.edu/</w:t>
        </w:r>
      </w:hyperlink>
      <w:r w:rsidR="00C23E18" w:rsidRPr="052AEBC3">
        <w:rPr>
          <w:sz w:val="24"/>
          <w:szCs w:val="24"/>
        </w:rPr>
        <w:t xml:space="preserve"> </w:t>
      </w:r>
    </w:p>
    <w:p w14:paraId="294C14AE" w14:textId="369BD343" w:rsidR="006253B6" w:rsidRPr="00AF64C2" w:rsidRDefault="006253B6" w:rsidP="00DE4004">
      <w:pPr>
        <w:pStyle w:val="NoSpacing"/>
        <w:numPr>
          <w:ilvl w:val="0"/>
          <w:numId w:val="3"/>
        </w:numPr>
        <w:spacing w:line="276" w:lineRule="auto"/>
        <w:contextualSpacing/>
        <w:rPr>
          <w:sz w:val="24"/>
          <w:szCs w:val="24"/>
        </w:rPr>
      </w:pPr>
      <w:r w:rsidRPr="052AEBC3">
        <w:rPr>
          <w:sz w:val="24"/>
          <w:szCs w:val="24"/>
        </w:rPr>
        <w:t xml:space="preserve">Financial Aid and Scholarship Services: </w:t>
      </w:r>
      <w:hyperlink r:id="rId28" w:history="1">
        <w:r w:rsidRPr="052AEBC3">
          <w:rPr>
            <w:rStyle w:val="Hyperlink"/>
            <w:sz w:val="24"/>
            <w:szCs w:val="24"/>
          </w:rPr>
          <w:t>https://fa.nmsu.edu/</w:t>
        </w:r>
      </w:hyperlink>
      <w:r w:rsidRPr="052AEBC3">
        <w:rPr>
          <w:sz w:val="24"/>
          <w:szCs w:val="24"/>
        </w:rPr>
        <w:t xml:space="preserve"> </w:t>
      </w:r>
    </w:p>
    <w:p w14:paraId="17B222D2" w14:textId="30239150" w:rsidR="006253B6" w:rsidRPr="00AF64C2" w:rsidRDefault="006253B6" w:rsidP="00DE4004">
      <w:pPr>
        <w:pStyle w:val="NoSpacing"/>
        <w:numPr>
          <w:ilvl w:val="0"/>
          <w:numId w:val="3"/>
        </w:numPr>
        <w:spacing w:line="276" w:lineRule="auto"/>
        <w:contextualSpacing/>
        <w:rPr>
          <w:sz w:val="24"/>
          <w:szCs w:val="24"/>
        </w:rPr>
      </w:pPr>
      <w:r w:rsidRPr="052AEBC3">
        <w:rPr>
          <w:sz w:val="24"/>
          <w:szCs w:val="24"/>
        </w:rPr>
        <w:lastRenderedPageBreak/>
        <w:t xml:space="preserve">HEST College Financial Aid Contacts and Scholarships: </w:t>
      </w:r>
      <w:hyperlink r:id="rId29" w:history="1">
        <w:r w:rsidR="004B28C7" w:rsidRPr="052AEBC3">
          <w:rPr>
            <w:rStyle w:val="Hyperlink"/>
            <w:sz w:val="24"/>
            <w:szCs w:val="24"/>
          </w:rPr>
          <w:t>https://hest.nmsu.edu/students/scholarships.html</w:t>
        </w:r>
      </w:hyperlink>
      <w:r w:rsidRPr="052AEBC3">
        <w:rPr>
          <w:sz w:val="24"/>
          <w:szCs w:val="24"/>
        </w:rPr>
        <w:t xml:space="preserve"> </w:t>
      </w:r>
    </w:p>
    <w:p w14:paraId="5F8A88FF" w14:textId="5B553AED" w:rsidR="00D13E85" w:rsidRPr="00AF64C2" w:rsidRDefault="00D13E85" w:rsidP="00DE4004">
      <w:pPr>
        <w:pStyle w:val="NoSpacing"/>
        <w:numPr>
          <w:ilvl w:val="0"/>
          <w:numId w:val="3"/>
        </w:numPr>
        <w:spacing w:line="276" w:lineRule="auto"/>
        <w:contextualSpacing/>
        <w:rPr>
          <w:sz w:val="24"/>
          <w:szCs w:val="24"/>
        </w:rPr>
      </w:pPr>
      <w:r w:rsidRPr="052AEBC3">
        <w:rPr>
          <w:sz w:val="24"/>
          <w:szCs w:val="24"/>
        </w:rPr>
        <w:t xml:space="preserve">LGBT+ Programs: </w:t>
      </w:r>
      <w:hyperlink r:id="rId30" w:anchor=":~:text=LGBT%2B%20Programs%20is%20committed%20to,programming%20to%20the%20college%20community" w:history="1">
        <w:r w:rsidRPr="052AEBC3">
          <w:rPr>
            <w:rStyle w:val="Hyperlink"/>
            <w:sz w:val="24"/>
            <w:szCs w:val="24"/>
          </w:rPr>
          <w:t>https://studentlife.nmsu.edu/lgbt/index.html#:~:text=LGBT%2B%20Programs%20is%20committed%20to,programming%20to%20the%20college%20community</w:t>
        </w:r>
      </w:hyperlink>
      <w:r w:rsidRPr="052AEBC3">
        <w:rPr>
          <w:sz w:val="24"/>
          <w:szCs w:val="24"/>
        </w:rPr>
        <w:t xml:space="preserve">. </w:t>
      </w:r>
    </w:p>
    <w:p w14:paraId="6FC26E49" w14:textId="637DF133" w:rsidR="00987F3F" w:rsidRPr="00AF64C2" w:rsidRDefault="00987F3F" w:rsidP="00DE4004">
      <w:pPr>
        <w:pStyle w:val="NoSpacing"/>
        <w:numPr>
          <w:ilvl w:val="0"/>
          <w:numId w:val="3"/>
        </w:numPr>
        <w:spacing w:line="276" w:lineRule="auto"/>
        <w:contextualSpacing/>
        <w:rPr>
          <w:sz w:val="24"/>
          <w:szCs w:val="24"/>
        </w:rPr>
      </w:pPr>
      <w:r w:rsidRPr="14FD7F16">
        <w:rPr>
          <w:sz w:val="24"/>
          <w:szCs w:val="24"/>
        </w:rPr>
        <w:t xml:space="preserve">Military and Veterans Programs: </w:t>
      </w:r>
      <w:hyperlink r:id="rId31">
        <w:r w:rsidRPr="14FD7F16">
          <w:rPr>
            <w:rStyle w:val="Hyperlink"/>
            <w:sz w:val="24"/>
            <w:szCs w:val="24"/>
          </w:rPr>
          <w:t>https://mvp.nmsu.edu/</w:t>
        </w:r>
      </w:hyperlink>
      <w:r w:rsidRPr="14FD7F16">
        <w:rPr>
          <w:sz w:val="24"/>
          <w:szCs w:val="24"/>
        </w:rPr>
        <w:t xml:space="preserve"> </w:t>
      </w:r>
    </w:p>
    <w:p w14:paraId="0260FE1E" w14:textId="2911A3BC" w:rsidR="1993FEBC" w:rsidRDefault="1993FEBC" w:rsidP="14FD7F16">
      <w:pPr>
        <w:pStyle w:val="NoSpacing"/>
        <w:numPr>
          <w:ilvl w:val="0"/>
          <w:numId w:val="3"/>
        </w:numPr>
        <w:spacing w:line="276" w:lineRule="auto"/>
        <w:contextualSpacing/>
        <w:rPr>
          <w:sz w:val="24"/>
          <w:szCs w:val="24"/>
        </w:rPr>
      </w:pPr>
      <w:r w:rsidRPr="14FD7F16">
        <w:rPr>
          <w:sz w:val="24"/>
          <w:szCs w:val="24"/>
        </w:rPr>
        <w:t xml:space="preserve">National Alliance on Mental Illness: </w:t>
      </w:r>
      <w:hyperlink r:id="rId32">
        <w:r w:rsidR="207EC742" w:rsidRPr="14FD7F16">
          <w:rPr>
            <w:rStyle w:val="Hyperlink"/>
            <w:sz w:val="24"/>
            <w:szCs w:val="24"/>
          </w:rPr>
          <w:t>https://www.nami.org/Home</w:t>
        </w:r>
      </w:hyperlink>
    </w:p>
    <w:p w14:paraId="719B116F" w14:textId="6627665F" w:rsidR="00987F3F" w:rsidRPr="00AF64C2" w:rsidRDefault="00987F3F" w:rsidP="00DE4004">
      <w:pPr>
        <w:pStyle w:val="NoSpacing"/>
        <w:numPr>
          <w:ilvl w:val="0"/>
          <w:numId w:val="3"/>
        </w:numPr>
        <w:spacing w:line="276" w:lineRule="auto"/>
        <w:contextualSpacing/>
        <w:rPr>
          <w:sz w:val="24"/>
          <w:szCs w:val="24"/>
        </w:rPr>
      </w:pPr>
      <w:r w:rsidRPr="14FD7F16">
        <w:rPr>
          <w:sz w:val="24"/>
          <w:szCs w:val="24"/>
        </w:rPr>
        <w:t xml:space="preserve">NMSU Bookstore: </w:t>
      </w:r>
      <w:hyperlink r:id="rId33">
        <w:r w:rsidRPr="14FD7F16">
          <w:rPr>
            <w:rStyle w:val="Hyperlink"/>
            <w:sz w:val="24"/>
            <w:szCs w:val="24"/>
          </w:rPr>
          <w:t>https://www.bkstr.com/nmsustore/home</w:t>
        </w:r>
      </w:hyperlink>
      <w:r w:rsidRPr="14FD7F16">
        <w:rPr>
          <w:sz w:val="24"/>
          <w:szCs w:val="24"/>
        </w:rPr>
        <w:t xml:space="preserve"> </w:t>
      </w:r>
    </w:p>
    <w:p w14:paraId="24FCDAC4" w14:textId="50EE3DE6" w:rsidR="009E3348" w:rsidRPr="00AF64C2" w:rsidRDefault="009E3348" w:rsidP="00DE4004">
      <w:pPr>
        <w:pStyle w:val="NoSpacing"/>
        <w:numPr>
          <w:ilvl w:val="0"/>
          <w:numId w:val="3"/>
        </w:numPr>
        <w:spacing w:line="276" w:lineRule="auto"/>
        <w:contextualSpacing/>
        <w:rPr>
          <w:sz w:val="24"/>
          <w:szCs w:val="24"/>
        </w:rPr>
      </w:pPr>
      <w:r w:rsidRPr="14FD7F16">
        <w:rPr>
          <w:sz w:val="24"/>
          <w:szCs w:val="24"/>
        </w:rPr>
        <w:t xml:space="preserve">Office of Institutional Equity: </w:t>
      </w:r>
      <w:hyperlink r:id="rId34">
        <w:r w:rsidRPr="14FD7F16">
          <w:rPr>
            <w:rStyle w:val="Hyperlink"/>
            <w:sz w:val="24"/>
            <w:szCs w:val="24"/>
          </w:rPr>
          <w:t>https://equity.nmsu.edu/</w:t>
        </w:r>
      </w:hyperlink>
      <w:r w:rsidRPr="14FD7F16">
        <w:rPr>
          <w:sz w:val="24"/>
          <w:szCs w:val="24"/>
        </w:rPr>
        <w:t xml:space="preserve"> </w:t>
      </w:r>
    </w:p>
    <w:p w14:paraId="5F33F648" w14:textId="7556699E" w:rsidR="006253B6" w:rsidRPr="00AF64C2" w:rsidRDefault="006253B6" w:rsidP="00DE4004">
      <w:pPr>
        <w:pStyle w:val="NoSpacing"/>
        <w:numPr>
          <w:ilvl w:val="0"/>
          <w:numId w:val="3"/>
        </w:numPr>
        <w:spacing w:line="276" w:lineRule="auto"/>
        <w:contextualSpacing/>
        <w:rPr>
          <w:sz w:val="24"/>
          <w:szCs w:val="24"/>
        </w:rPr>
      </w:pPr>
      <w:r w:rsidRPr="14FD7F16">
        <w:rPr>
          <w:sz w:val="24"/>
          <w:szCs w:val="24"/>
        </w:rPr>
        <w:t xml:space="preserve">Scholar Dollar$: </w:t>
      </w:r>
      <w:hyperlink r:id="rId35">
        <w:r w:rsidRPr="14FD7F16">
          <w:rPr>
            <w:rStyle w:val="Hyperlink"/>
            <w:sz w:val="24"/>
            <w:szCs w:val="24"/>
          </w:rPr>
          <w:t>https://scholarships.nmsu.edu/</w:t>
        </w:r>
      </w:hyperlink>
      <w:r w:rsidRPr="14FD7F16">
        <w:rPr>
          <w:sz w:val="24"/>
          <w:szCs w:val="24"/>
        </w:rPr>
        <w:t xml:space="preserve"> </w:t>
      </w:r>
    </w:p>
    <w:p w14:paraId="4A10BA03" w14:textId="77777777" w:rsidR="001623AA" w:rsidRPr="00AF64C2" w:rsidRDefault="002D6291" w:rsidP="001623AA">
      <w:pPr>
        <w:pStyle w:val="NoSpacing"/>
        <w:numPr>
          <w:ilvl w:val="0"/>
          <w:numId w:val="3"/>
        </w:numPr>
        <w:spacing w:line="276" w:lineRule="auto"/>
        <w:contextualSpacing/>
        <w:rPr>
          <w:sz w:val="24"/>
          <w:szCs w:val="24"/>
        </w:rPr>
      </w:pPr>
      <w:r w:rsidRPr="14FD7F16">
        <w:rPr>
          <w:sz w:val="24"/>
          <w:szCs w:val="24"/>
        </w:rPr>
        <w:t xml:space="preserve">School of Social Work webpage: </w:t>
      </w:r>
      <w:hyperlink r:id="rId36">
        <w:r w:rsidRPr="14FD7F16">
          <w:rPr>
            <w:rStyle w:val="Hyperlink"/>
            <w:sz w:val="24"/>
            <w:szCs w:val="24"/>
          </w:rPr>
          <w:t>https://socialwork.nmsu.edu/index.html</w:t>
        </w:r>
      </w:hyperlink>
      <w:r w:rsidRPr="14FD7F16">
        <w:rPr>
          <w:sz w:val="24"/>
          <w:szCs w:val="24"/>
        </w:rPr>
        <w:t xml:space="preserve"> </w:t>
      </w:r>
    </w:p>
    <w:p w14:paraId="40F4D93F" w14:textId="0DD546FB" w:rsidR="00F74189" w:rsidRPr="00AF64C2" w:rsidRDefault="00F74189" w:rsidP="001623AA">
      <w:pPr>
        <w:pStyle w:val="NoSpacing"/>
        <w:numPr>
          <w:ilvl w:val="0"/>
          <w:numId w:val="3"/>
        </w:numPr>
        <w:spacing w:line="276" w:lineRule="auto"/>
        <w:contextualSpacing/>
        <w:rPr>
          <w:sz w:val="24"/>
          <w:szCs w:val="24"/>
        </w:rPr>
      </w:pPr>
      <w:r w:rsidRPr="14FD7F16">
        <w:rPr>
          <w:sz w:val="24"/>
          <w:szCs w:val="24"/>
        </w:rPr>
        <w:t xml:space="preserve">School of Social Work Child Welfare Scholars Program: </w:t>
      </w:r>
      <w:hyperlink r:id="rId37">
        <w:r w:rsidR="001623AA" w:rsidRPr="14FD7F16">
          <w:rPr>
            <w:rStyle w:val="Hyperlink"/>
            <w:sz w:val="24"/>
            <w:szCs w:val="24"/>
          </w:rPr>
          <w:t>https://socialwork.nmsu.edu/_files/documents/2019_CWSP_Brochure.pdf</w:t>
        </w:r>
      </w:hyperlink>
      <w:r w:rsidR="001623AA" w:rsidRPr="14FD7F16">
        <w:rPr>
          <w:sz w:val="24"/>
          <w:szCs w:val="24"/>
        </w:rPr>
        <w:t xml:space="preserve"> </w:t>
      </w:r>
    </w:p>
    <w:p w14:paraId="73F226EF" w14:textId="6B0B0023" w:rsidR="002D6291" w:rsidRPr="00AF64C2" w:rsidRDefault="00F74189" w:rsidP="00DE4004">
      <w:pPr>
        <w:pStyle w:val="NoSpacing"/>
        <w:numPr>
          <w:ilvl w:val="0"/>
          <w:numId w:val="3"/>
        </w:numPr>
        <w:spacing w:line="276" w:lineRule="auto"/>
        <w:contextualSpacing/>
        <w:rPr>
          <w:sz w:val="24"/>
          <w:szCs w:val="24"/>
        </w:rPr>
      </w:pPr>
      <w:r w:rsidRPr="14FD7F16">
        <w:rPr>
          <w:sz w:val="24"/>
          <w:szCs w:val="24"/>
        </w:rPr>
        <w:t xml:space="preserve">NMSU </w:t>
      </w:r>
      <w:r w:rsidR="002D6291" w:rsidRPr="14FD7F16">
        <w:rPr>
          <w:sz w:val="24"/>
          <w:szCs w:val="24"/>
        </w:rPr>
        <w:t xml:space="preserve">Student Handbook and Code of Conduct: </w:t>
      </w:r>
      <w:hyperlink r:id="rId38">
        <w:r w:rsidR="002D6291" w:rsidRPr="14FD7F16">
          <w:rPr>
            <w:rStyle w:val="Hyperlink"/>
            <w:sz w:val="24"/>
            <w:szCs w:val="24"/>
          </w:rPr>
          <w:t>https://studenthandbook.nmsu.edu/</w:t>
        </w:r>
      </w:hyperlink>
      <w:r w:rsidR="002D6291" w:rsidRPr="14FD7F16">
        <w:rPr>
          <w:sz w:val="24"/>
          <w:szCs w:val="24"/>
        </w:rPr>
        <w:t xml:space="preserve"> </w:t>
      </w:r>
    </w:p>
    <w:p w14:paraId="3501FE7F" w14:textId="5E677D90" w:rsidR="48F0CFF1" w:rsidRDefault="48F0CFF1" w:rsidP="3BF99F19">
      <w:pPr>
        <w:pStyle w:val="NoSpacing"/>
        <w:numPr>
          <w:ilvl w:val="0"/>
          <w:numId w:val="3"/>
        </w:numPr>
        <w:spacing w:line="276" w:lineRule="auto"/>
        <w:contextualSpacing/>
        <w:rPr>
          <w:rFonts w:ascii="Calibri" w:eastAsia="Calibri" w:hAnsi="Calibri" w:cs="Calibri"/>
          <w:sz w:val="24"/>
          <w:szCs w:val="24"/>
        </w:rPr>
      </w:pPr>
      <w:r w:rsidRPr="14FD7F16">
        <w:rPr>
          <w:sz w:val="24"/>
          <w:szCs w:val="24"/>
        </w:rPr>
        <w:t xml:space="preserve">TEACH Project:  </w:t>
      </w:r>
      <w:hyperlink r:id="rId39">
        <w:r w:rsidR="72ACF03F" w:rsidRPr="14FD7F16">
          <w:rPr>
            <w:rStyle w:val="Hyperlink"/>
            <w:rFonts w:ascii="Calibri" w:eastAsia="Calibri" w:hAnsi="Calibri" w:cs="Calibri"/>
            <w:sz w:val="24"/>
            <w:szCs w:val="24"/>
          </w:rPr>
          <w:t>https://socialwork.nmsu.edu/research-and-outreach/teach-project.html</w:t>
        </w:r>
      </w:hyperlink>
    </w:p>
    <w:p w14:paraId="4B992409" w14:textId="0E5B487F" w:rsidR="00D13E85" w:rsidRPr="00AF64C2" w:rsidRDefault="00D13E85" w:rsidP="00DE4004">
      <w:pPr>
        <w:pStyle w:val="NoSpacing"/>
        <w:numPr>
          <w:ilvl w:val="0"/>
          <w:numId w:val="3"/>
        </w:numPr>
        <w:spacing w:line="276" w:lineRule="auto"/>
        <w:contextualSpacing/>
        <w:rPr>
          <w:sz w:val="24"/>
          <w:szCs w:val="24"/>
        </w:rPr>
      </w:pPr>
      <w:r w:rsidRPr="14FD7F16">
        <w:rPr>
          <w:sz w:val="24"/>
          <w:szCs w:val="24"/>
        </w:rPr>
        <w:t xml:space="preserve">TRIO Student Support Services: </w:t>
      </w:r>
      <w:hyperlink r:id="rId40">
        <w:r w:rsidRPr="14FD7F16">
          <w:rPr>
            <w:rStyle w:val="Hyperlink"/>
            <w:sz w:val="24"/>
            <w:szCs w:val="24"/>
          </w:rPr>
          <w:t>https://triosss.nmsu.edu/</w:t>
        </w:r>
      </w:hyperlink>
      <w:r w:rsidRPr="14FD7F16">
        <w:rPr>
          <w:sz w:val="24"/>
          <w:szCs w:val="24"/>
        </w:rPr>
        <w:t xml:space="preserve"> </w:t>
      </w:r>
    </w:p>
    <w:p w14:paraId="5EF8E9AE" w14:textId="25FB106B" w:rsidR="006B0AC1" w:rsidRPr="00AF64C2" w:rsidRDefault="006B0AC1" w:rsidP="00DE4004">
      <w:pPr>
        <w:pStyle w:val="NoSpacing"/>
        <w:numPr>
          <w:ilvl w:val="0"/>
          <w:numId w:val="3"/>
        </w:numPr>
        <w:spacing w:line="276" w:lineRule="auto"/>
        <w:contextualSpacing/>
        <w:rPr>
          <w:sz w:val="24"/>
          <w:szCs w:val="24"/>
        </w:rPr>
      </w:pPr>
      <w:r w:rsidRPr="14FD7F16">
        <w:rPr>
          <w:sz w:val="24"/>
          <w:szCs w:val="24"/>
        </w:rPr>
        <w:t xml:space="preserve">Writing Center: </w:t>
      </w:r>
      <w:hyperlink r:id="rId41">
        <w:r w:rsidRPr="14FD7F16">
          <w:rPr>
            <w:rStyle w:val="Hyperlink"/>
            <w:sz w:val="24"/>
            <w:szCs w:val="24"/>
          </w:rPr>
          <w:t>https://writingcenter.nmsu.edu/</w:t>
        </w:r>
      </w:hyperlink>
      <w:r w:rsidRPr="14FD7F16">
        <w:rPr>
          <w:sz w:val="24"/>
          <w:szCs w:val="24"/>
        </w:rPr>
        <w:t xml:space="preserve"> </w:t>
      </w:r>
    </w:p>
    <w:p w14:paraId="4C3B6B80" w14:textId="3F4DBE62" w:rsidR="76744848" w:rsidRDefault="006B0AC1" w:rsidP="00273654">
      <w:pPr>
        <w:pStyle w:val="NoSpacing"/>
        <w:numPr>
          <w:ilvl w:val="0"/>
          <w:numId w:val="3"/>
        </w:numPr>
        <w:spacing w:line="276" w:lineRule="auto"/>
        <w:contextualSpacing/>
      </w:pPr>
      <w:proofErr w:type="spellStart"/>
      <w:r w:rsidRPr="14FD7F16">
        <w:rPr>
          <w:sz w:val="24"/>
          <w:szCs w:val="24"/>
        </w:rPr>
        <w:t>Zuhl</w:t>
      </w:r>
      <w:proofErr w:type="spellEnd"/>
      <w:r w:rsidRPr="14FD7F16">
        <w:rPr>
          <w:sz w:val="24"/>
          <w:szCs w:val="24"/>
        </w:rPr>
        <w:t xml:space="preserve"> Library: </w:t>
      </w:r>
      <w:hyperlink r:id="rId42">
        <w:r w:rsidR="00C23E18" w:rsidRPr="14FD7F16">
          <w:rPr>
            <w:rStyle w:val="Hyperlink"/>
            <w:sz w:val="24"/>
            <w:szCs w:val="24"/>
          </w:rPr>
          <w:t>https://library.nmsu.edu/</w:t>
        </w:r>
      </w:hyperlink>
      <w:r w:rsidR="00C23E18">
        <w:t xml:space="preserve"> </w:t>
      </w:r>
    </w:p>
    <w:p w14:paraId="248D80AF" w14:textId="77777777" w:rsidR="00AF64C2" w:rsidRDefault="00AF64C2" w:rsidP="052AEBC3">
      <w:pPr>
        <w:pStyle w:val="NoSpacing"/>
        <w:spacing w:line="276" w:lineRule="auto"/>
        <w:ind w:left="720"/>
        <w:contextualSpacing/>
      </w:pPr>
    </w:p>
    <w:p w14:paraId="54E1B248" w14:textId="69CFC24F" w:rsidR="00E53C38" w:rsidRDefault="00E53C38" w:rsidP="052AEBC3">
      <w:pPr>
        <w:rPr>
          <w:b/>
          <w:bCs/>
          <w:color w:val="660033"/>
          <w:sz w:val="28"/>
          <w:szCs w:val="28"/>
        </w:rPr>
      </w:pPr>
      <w:r w:rsidRPr="14FD7F16">
        <w:rPr>
          <w:b/>
          <w:bCs/>
          <w:color w:val="660033"/>
          <w:sz w:val="28"/>
          <w:szCs w:val="28"/>
        </w:rPr>
        <w:t>BSW Student Resources</w:t>
      </w:r>
    </w:p>
    <w:p w14:paraId="3C2F33ED" w14:textId="23E59C70" w:rsidR="7B9CA6F1" w:rsidRDefault="7B9CA6F1" w:rsidP="14FD7F16">
      <w:pPr>
        <w:pStyle w:val="ListParagraph"/>
        <w:numPr>
          <w:ilvl w:val="0"/>
          <w:numId w:val="4"/>
        </w:numPr>
      </w:pPr>
      <w:r>
        <w:t xml:space="preserve">Social Student Peer Mentors: </w:t>
      </w:r>
      <w:hyperlink r:id="rId43">
        <w:r w:rsidR="7AD0E63E" w:rsidRPr="14FD7F16">
          <w:rPr>
            <w:rStyle w:val="Hyperlink"/>
          </w:rPr>
          <w:t>https://socialwork.nmsu.edu/students/peermentoring.html</w:t>
        </w:r>
      </w:hyperlink>
    </w:p>
    <w:p w14:paraId="4A5791A3" w14:textId="08A47964" w:rsidR="006253B6" w:rsidRPr="001623AA" w:rsidRDefault="00E53C38" w:rsidP="00DE4004">
      <w:pPr>
        <w:pStyle w:val="ListParagraph"/>
        <w:numPr>
          <w:ilvl w:val="0"/>
          <w:numId w:val="4"/>
        </w:numPr>
        <w:rPr>
          <w:b/>
          <w:bCs/>
        </w:rPr>
      </w:pPr>
      <w:r>
        <w:t>Bachelor Student Social Work Association</w:t>
      </w:r>
      <w:r w:rsidR="00902C1B">
        <w:t xml:space="preserve"> (BSSWA)</w:t>
      </w:r>
      <w:r>
        <w:t xml:space="preserve">: Instagram- </w:t>
      </w:r>
      <w:hyperlink r:id="rId44">
        <w:r w:rsidRPr="14FD7F16">
          <w:rPr>
            <w:rStyle w:val="Hyperlink"/>
          </w:rPr>
          <w:t>https://www.instagram.com/nmsu_bsswa/</w:t>
        </w:r>
      </w:hyperlink>
      <w:r>
        <w:t xml:space="preserve">; </w:t>
      </w:r>
    </w:p>
    <w:p w14:paraId="4A561483" w14:textId="037DEC6C" w:rsidR="00E53C38" w:rsidRPr="001623AA" w:rsidRDefault="00E53C38" w:rsidP="3BF99F19">
      <w:pPr>
        <w:pStyle w:val="ListParagraph"/>
        <w:numPr>
          <w:ilvl w:val="0"/>
          <w:numId w:val="4"/>
        </w:numPr>
        <w:rPr>
          <w:b/>
          <w:bCs/>
          <w:highlight w:val="yellow"/>
        </w:rPr>
      </w:pPr>
      <w:r>
        <w:t xml:space="preserve">BSW Practicum Education: </w:t>
      </w:r>
      <w:hyperlink r:id="rId45">
        <w:r w:rsidR="5613248C" w:rsidRPr="14FD7F16">
          <w:rPr>
            <w:rStyle w:val="Hyperlink"/>
          </w:rPr>
          <w:t>https://socialwork.nmsu.edu/academic-programs/Practicum-Education-Handbook-2023-2415.pdf</w:t>
        </w:r>
      </w:hyperlink>
      <w:r w:rsidR="5613248C" w:rsidRPr="14FD7F16">
        <w:t xml:space="preserve"> </w:t>
      </w:r>
    </w:p>
    <w:p w14:paraId="6AABC945" w14:textId="5A75AF46" w:rsidR="00987F3F" w:rsidRPr="00F74189" w:rsidRDefault="00987F3F" w:rsidP="12562645">
      <w:pPr>
        <w:pStyle w:val="ListParagraph"/>
        <w:rPr>
          <w:b/>
          <w:bCs/>
          <w:color w:val="660033"/>
          <w:sz w:val="28"/>
          <w:szCs w:val="28"/>
        </w:rPr>
      </w:pPr>
      <w:bookmarkStart w:id="0" w:name="_Hlk101268697"/>
    </w:p>
    <w:p w14:paraId="12D72BEA" w14:textId="2AF9976E" w:rsidR="00DC6773" w:rsidRDefault="00202BA9" w:rsidP="00E36823">
      <w:pPr>
        <w:pStyle w:val="NoSpacing"/>
        <w:contextualSpacing/>
        <w:rPr>
          <w:b/>
          <w:bCs/>
          <w:color w:val="660033"/>
          <w:sz w:val="28"/>
          <w:szCs w:val="28"/>
        </w:rPr>
      </w:pPr>
      <w:r>
        <w:rPr>
          <w:b/>
          <w:bCs/>
          <w:color w:val="660033"/>
          <w:sz w:val="28"/>
          <w:szCs w:val="28"/>
        </w:rPr>
        <w:t xml:space="preserve">National Association of Social Workers (NASW) Code of Ethics: </w:t>
      </w:r>
      <w:r w:rsidRPr="00202BA9">
        <w:rPr>
          <w:b/>
          <w:bCs/>
          <w:color w:val="660033"/>
          <w:sz w:val="28"/>
          <w:szCs w:val="28"/>
          <w:u w:val="single"/>
        </w:rPr>
        <w:t>A Requirement</w:t>
      </w:r>
    </w:p>
    <w:bookmarkEnd w:id="0"/>
    <w:p w14:paraId="23870FF5" w14:textId="77777777" w:rsidR="00685BD8" w:rsidRDefault="00685BD8" w:rsidP="00DE4004">
      <w:pPr>
        <w:contextualSpacing/>
        <w:rPr>
          <w:sz w:val="23"/>
          <w:szCs w:val="23"/>
        </w:rPr>
      </w:pPr>
    </w:p>
    <w:p w14:paraId="2D736546" w14:textId="530B58A7" w:rsidR="002963DC" w:rsidRDefault="002963DC" w:rsidP="00DE4004">
      <w:pPr>
        <w:contextualSpacing/>
        <w:rPr>
          <w:b/>
          <w:bCs/>
          <w:sz w:val="23"/>
          <w:szCs w:val="23"/>
        </w:rPr>
      </w:pPr>
      <w:r>
        <w:rPr>
          <w:sz w:val="23"/>
          <w:szCs w:val="23"/>
        </w:rPr>
        <w:t xml:space="preserve">The NMSU School of Social Work is a professional Social Work organization and is guided by the NASW Code of Ethics (NASW, 2021). </w:t>
      </w:r>
      <w:r w:rsidRPr="00685BD8">
        <w:rPr>
          <w:b/>
          <w:bCs/>
          <w:color w:val="660033"/>
          <w:sz w:val="23"/>
          <w:szCs w:val="23"/>
        </w:rPr>
        <w:t xml:space="preserve">It is a requirement that social work students read the NASW Code of Ethics carefully and utilize it to guide their professional </w:t>
      </w:r>
      <w:r w:rsidR="00685BD8">
        <w:rPr>
          <w:b/>
          <w:bCs/>
          <w:color w:val="660033"/>
          <w:sz w:val="23"/>
          <w:szCs w:val="23"/>
        </w:rPr>
        <w:t>conduct</w:t>
      </w:r>
      <w:r w:rsidRPr="00685BD8">
        <w:rPr>
          <w:b/>
          <w:bCs/>
          <w:color w:val="660033"/>
          <w:sz w:val="23"/>
          <w:szCs w:val="23"/>
        </w:rPr>
        <w:t xml:space="preserve"> during their program.</w:t>
      </w:r>
      <w:r>
        <w:rPr>
          <w:sz w:val="23"/>
          <w:szCs w:val="23"/>
        </w:rPr>
        <w:t xml:space="preserve"> </w:t>
      </w:r>
    </w:p>
    <w:p w14:paraId="05CBCA4E" w14:textId="77777777" w:rsidR="002963DC" w:rsidRDefault="002963DC" w:rsidP="00DE4004">
      <w:pPr>
        <w:contextualSpacing/>
        <w:rPr>
          <w:sz w:val="24"/>
          <w:szCs w:val="24"/>
        </w:rPr>
      </w:pPr>
    </w:p>
    <w:p w14:paraId="729E8A05" w14:textId="5E98F81D" w:rsidR="004D61B4" w:rsidRPr="009F6BD2" w:rsidRDefault="00AF64E9" w:rsidP="00DE4004">
      <w:pPr>
        <w:contextualSpacing/>
        <w:rPr>
          <w:sz w:val="24"/>
          <w:szCs w:val="24"/>
        </w:rPr>
      </w:pPr>
      <w:r w:rsidRPr="009F6BD2">
        <w:rPr>
          <w:sz w:val="24"/>
          <w:szCs w:val="24"/>
        </w:rPr>
        <w:t xml:space="preserve">The National Association of Social Workers (NASW) is the national membership organization that governs our professional </w:t>
      </w:r>
      <w:r w:rsidR="004D61B4" w:rsidRPr="009F6BD2">
        <w:rPr>
          <w:sz w:val="24"/>
          <w:szCs w:val="24"/>
        </w:rPr>
        <w:t>C</w:t>
      </w:r>
      <w:r w:rsidRPr="009F6BD2">
        <w:rPr>
          <w:sz w:val="24"/>
          <w:szCs w:val="24"/>
        </w:rPr>
        <w:t xml:space="preserve">ode of </w:t>
      </w:r>
      <w:r w:rsidR="004D61B4" w:rsidRPr="009F6BD2">
        <w:rPr>
          <w:sz w:val="24"/>
          <w:szCs w:val="24"/>
        </w:rPr>
        <w:t>E</w:t>
      </w:r>
      <w:r w:rsidRPr="009F6BD2">
        <w:rPr>
          <w:sz w:val="24"/>
          <w:szCs w:val="24"/>
        </w:rPr>
        <w:t xml:space="preserve">thics (NASW, 2021). This code of ethics provides a unified mission and core values for the profession of social work and ethical standards to guide our professional behavior. All BSW students are required to read, regularly review, and follow </w:t>
      </w:r>
      <w:r w:rsidRPr="009F6BD2">
        <w:rPr>
          <w:sz w:val="24"/>
          <w:szCs w:val="24"/>
        </w:rPr>
        <w:lastRenderedPageBreak/>
        <w:t xml:space="preserve">the NASW Code of Ethics (2021). </w:t>
      </w:r>
      <w:r w:rsidR="004D61B4" w:rsidRPr="009F6BD2">
        <w:rPr>
          <w:sz w:val="24"/>
          <w:szCs w:val="24"/>
        </w:rPr>
        <w:t>The Code of Ethics begins with a preamble describing the mission</w:t>
      </w:r>
      <w:r w:rsidR="00276890" w:rsidRPr="009F6BD2">
        <w:rPr>
          <w:sz w:val="24"/>
          <w:szCs w:val="24"/>
        </w:rPr>
        <w:t xml:space="preserve"> and core values </w:t>
      </w:r>
      <w:r w:rsidR="004D61B4" w:rsidRPr="009F6BD2">
        <w:rPr>
          <w:sz w:val="24"/>
          <w:szCs w:val="24"/>
        </w:rPr>
        <w:t>of social work:</w:t>
      </w:r>
    </w:p>
    <w:p w14:paraId="14CEE109" w14:textId="5F9BDE6D" w:rsidR="004D61B4" w:rsidRPr="009F6BD2" w:rsidRDefault="004D61B4" w:rsidP="00DE4004">
      <w:pPr>
        <w:contextualSpacing/>
        <w:rPr>
          <w:sz w:val="24"/>
          <w:szCs w:val="24"/>
        </w:rPr>
      </w:pPr>
    </w:p>
    <w:p w14:paraId="2E444700" w14:textId="77777777" w:rsidR="004D61B4" w:rsidRPr="009F6BD2" w:rsidRDefault="004D61B4" w:rsidP="00DE4004">
      <w:pPr>
        <w:ind w:left="720"/>
        <w:contextualSpacing/>
        <w:rPr>
          <w:sz w:val="24"/>
          <w:szCs w:val="24"/>
        </w:rPr>
      </w:pPr>
      <w:r w:rsidRPr="009F6BD2">
        <w:rPr>
          <w:sz w:val="24"/>
          <w:szCs w:val="24"/>
        </w:rPr>
        <w:t>The primary mission of the social work profession is to enhance human well-being and help meet the basic human needs of all people, with particular attention to the needs and empowerment of people who are vulnerable, oppressed, and living in poverty. A historic and defining feature of social work is the profession’s dual focus on individual well-being in a social context and the well-being of society. Fundamental to social work is attention to the environmental forces that create, contribute to, and address problems in living.</w:t>
      </w:r>
    </w:p>
    <w:p w14:paraId="0C649050" w14:textId="77777777" w:rsidR="004D61B4" w:rsidRPr="009F6BD2" w:rsidRDefault="004D61B4" w:rsidP="00DE4004">
      <w:pPr>
        <w:contextualSpacing/>
        <w:rPr>
          <w:sz w:val="24"/>
          <w:szCs w:val="24"/>
        </w:rPr>
      </w:pPr>
    </w:p>
    <w:p w14:paraId="09010137" w14:textId="77777777" w:rsidR="004D61B4" w:rsidRPr="009F6BD2" w:rsidRDefault="004D61B4" w:rsidP="00DE4004">
      <w:pPr>
        <w:ind w:left="720"/>
        <w:contextualSpacing/>
        <w:rPr>
          <w:sz w:val="24"/>
          <w:szCs w:val="24"/>
        </w:rPr>
      </w:pPr>
      <w:r w:rsidRPr="009F6BD2">
        <w:rPr>
          <w:sz w:val="24"/>
          <w:szCs w:val="24"/>
        </w:rPr>
        <w:t>Social workers promote social justice and social change with and on behalf of clients. “Clients” is used inclusively to refer to individuals, families, groups, organizations, and communities. Social workers are sensitive to cultural and ethnic diversity and strive to end discrimination, oppression, poverty, and other forms of social injustice. These activities may be in the form of direct practice, community organizing, supervision, consultation, administration, advocacy, social and political action, policy development and implementation, education, and research and evaluation. Social workers seek to enhance the capacity of people to address their own needs. Social workers also seek to promote the responsiveness of organizations, communities, and other social institutions to individuals’ needs and social problems.</w:t>
      </w:r>
    </w:p>
    <w:p w14:paraId="1E73943E" w14:textId="77777777" w:rsidR="004D61B4" w:rsidRPr="00685BD8" w:rsidRDefault="004D61B4" w:rsidP="00685BD8">
      <w:pPr>
        <w:pStyle w:val="NoSpacing"/>
        <w:ind w:left="360"/>
        <w:rPr>
          <w:sz w:val="24"/>
          <w:szCs w:val="24"/>
        </w:rPr>
      </w:pPr>
      <w:r w:rsidRPr="00685BD8">
        <w:rPr>
          <w:sz w:val="24"/>
          <w:szCs w:val="24"/>
        </w:rPr>
        <w:t>The mission of the social work profession is rooted in a set of core values. These core values, embraced by social workers throughout the profession’s history, are the foundation of social work’s unique purpose and perspective:</w:t>
      </w:r>
    </w:p>
    <w:p w14:paraId="6344D7AE" w14:textId="520A7AE4" w:rsidR="004D61B4" w:rsidRPr="00685BD8" w:rsidRDefault="004D61B4" w:rsidP="00685BD8">
      <w:pPr>
        <w:pStyle w:val="NoSpacing"/>
        <w:numPr>
          <w:ilvl w:val="0"/>
          <w:numId w:val="10"/>
        </w:numPr>
        <w:rPr>
          <w:sz w:val="24"/>
          <w:szCs w:val="24"/>
        </w:rPr>
      </w:pPr>
      <w:r w:rsidRPr="00685BD8">
        <w:rPr>
          <w:sz w:val="24"/>
          <w:szCs w:val="24"/>
        </w:rPr>
        <w:t>service</w:t>
      </w:r>
    </w:p>
    <w:p w14:paraId="631326EB" w14:textId="77777777" w:rsidR="004D61B4" w:rsidRPr="00685BD8" w:rsidRDefault="004D61B4" w:rsidP="00685BD8">
      <w:pPr>
        <w:pStyle w:val="NoSpacing"/>
        <w:numPr>
          <w:ilvl w:val="0"/>
          <w:numId w:val="10"/>
        </w:numPr>
        <w:rPr>
          <w:sz w:val="24"/>
          <w:szCs w:val="24"/>
        </w:rPr>
      </w:pPr>
      <w:r w:rsidRPr="00685BD8">
        <w:rPr>
          <w:sz w:val="24"/>
          <w:szCs w:val="24"/>
        </w:rPr>
        <w:t>social justice</w:t>
      </w:r>
    </w:p>
    <w:p w14:paraId="70C8F71C" w14:textId="77777777" w:rsidR="004D61B4" w:rsidRPr="00685BD8" w:rsidRDefault="004D61B4" w:rsidP="00685BD8">
      <w:pPr>
        <w:pStyle w:val="NoSpacing"/>
        <w:numPr>
          <w:ilvl w:val="0"/>
          <w:numId w:val="10"/>
        </w:numPr>
        <w:rPr>
          <w:sz w:val="24"/>
          <w:szCs w:val="24"/>
        </w:rPr>
      </w:pPr>
      <w:r w:rsidRPr="00685BD8">
        <w:rPr>
          <w:sz w:val="24"/>
          <w:szCs w:val="24"/>
        </w:rPr>
        <w:t>dignity and worth of the person</w:t>
      </w:r>
    </w:p>
    <w:p w14:paraId="68BCE308" w14:textId="77777777" w:rsidR="004D61B4" w:rsidRPr="00685BD8" w:rsidRDefault="004D61B4" w:rsidP="00685BD8">
      <w:pPr>
        <w:pStyle w:val="NoSpacing"/>
        <w:numPr>
          <w:ilvl w:val="0"/>
          <w:numId w:val="10"/>
        </w:numPr>
        <w:rPr>
          <w:sz w:val="24"/>
          <w:szCs w:val="24"/>
        </w:rPr>
      </w:pPr>
      <w:r w:rsidRPr="00685BD8">
        <w:rPr>
          <w:sz w:val="24"/>
          <w:szCs w:val="24"/>
        </w:rPr>
        <w:t>importance of human relationships</w:t>
      </w:r>
    </w:p>
    <w:p w14:paraId="315E9F78" w14:textId="77777777" w:rsidR="004D61B4" w:rsidRPr="00685BD8" w:rsidRDefault="004D61B4" w:rsidP="00685BD8">
      <w:pPr>
        <w:pStyle w:val="NoSpacing"/>
        <w:numPr>
          <w:ilvl w:val="0"/>
          <w:numId w:val="10"/>
        </w:numPr>
        <w:rPr>
          <w:sz w:val="24"/>
          <w:szCs w:val="24"/>
        </w:rPr>
      </w:pPr>
      <w:r w:rsidRPr="00685BD8">
        <w:rPr>
          <w:sz w:val="24"/>
          <w:szCs w:val="24"/>
        </w:rPr>
        <w:t>integrity</w:t>
      </w:r>
    </w:p>
    <w:p w14:paraId="5D233273" w14:textId="17CD3DDB" w:rsidR="004D61B4" w:rsidRDefault="70ACC32B" w:rsidP="76744848">
      <w:pPr>
        <w:pStyle w:val="NoSpacing"/>
        <w:numPr>
          <w:ilvl w:val="0"/>
          <w:numId w:val="10"/>
        </w:numPr>
        <w:rPr>
          <w:sz w:val="24"/>
          <w:szCs w:val="24"/>
        </w:rPr>
      </w:pPr>
      <w:r w:rsidRPr="7283D788">
        <w:rPr>
          <w:sz w:val="24"/>
          <w:szCs w:val="24"/>
        </w:rPr>
        <w:t>c</w:t>
      </w:r>
      <w:r w:rsidR="004D61B4" w:rsidRPr="7283D788">
        <w:rPr>
          <w:sz w:val="24"/>
          <w:szCs w:val="24"/>
        </w:rPr>
        <w:t>ompetence</w:t>
      </w:r>
    </w:p>
    <w:p w14:paraId="2B321DA5" w14:textId="4E2D70AB" w:rsidR="76744848" w:rsidRDefault="76744848" w:rsidP="76744848">
      <w:pPr>
        <w:contextualSpacing/>
        <w:rPr>
          <w:sz w:val="24"/>
          <w:szCs w:val="24"/>
        </w:rPr>
      </w:pPr>
    </w:p>
    <w:p w14:paraId="7CCEA0D0" w14:textId="20EC2335" w:rsidR="004D61B4" w:rsidRPr="009F6BD2" w:rsidRDefault="004D61B4" w:rsidP="00380F3F">
      <w:pPr>
        <w:contextualSpacing/>
        <w:rPr>
          <w:sz w:val="24"/>
          <w:szCs w:val="24"/>
        </w:rPr>
      </w:pPr>
      <w:r w:rsidRPr="3BF99F19">
        <w:rPr>
          <w:sz w:val="24"/>
          <w:szCs w:val="24"/>
        </w:rPr>
        <w:t>This constellation of core values reflects what is unique to the social work profession. Core values, and the principles that flow from them, must be balanced within the context and complexity of the human experience. NASW, 2021, paras. 1-3</w:t>
      </w:r>
    </w:p>
    <w:p w14:paraId="75C6DB27" w14:textId="77777777" w:rsidR="004D61B4" w:rsidRPr="009F6BD2" w:rsidRDefault="004D61B4" w:rsidP="00DE4004">
      <w:pPr>
        <w:contextualSpacing/>
        <w:rPr>
          <w:sz w:val="24"/>
          <w:szCs w:val="24"/>
        </w:rPr>
      </w:pPr>
    </w:p>
    <w:p w14:paraId="260702CA" w14:textId="77777777" w:rsidR="004D61B4" w:rsidRPr="009F6BD2" w:rsidRDefault="00AF64E9" w:rsidP="00DE4004">
      <w:pPr>
        <w:contextualSpacing/>
        <w:rPr>
          <w:sz w:val="24"/>
          <w:szCs w:val="24"/>
        </w:rPr>
      </w:pPr>
      <w:r w:rsidRPr="009F6BD2">
        <w:rPr>
          <w:sz w:val="24"/>
          <w:szCs w:val="24"/>
        </w:rPr>
        <w:t xml:space="preserve">The full Code of Ethics is available for free in both Spanish and English. The Spanish version can be found here: </w:t>
      </w:r>
      <w:hyperlink r:id="rId46" w:history="1">
        <w:r w:rsidRPr="009F6BD2">
          <w:rPr>
            <w:rStyle w:val="Hyperlink"/>
            <w:sz w:val="24"/>
            <w:szCs w:val="24"/>
          </w:rPr>
          <w:t>https://www.socialworkers.org/About/Ethics/Code-of-Ethics/Code-of-Ethics-Spanish</w:t>
        </w:r>
      </w:hyperlink>
      <w:r w:rsidRPr="009F6BD2">
        <w:rPr>
          <w:sz w:val="24"/>
          <w:szCs w:val="24"/>
        </w:rPr>
        <w:t xml:space="preserve">. The English version can be read here: </w:t>
      </w:r>
      <w:hyperlink r:id="rId47" w:history="1">
        <w:r w:rsidRPr="009F6BD2">
          <w:rPr>
            <w:rStyle w:val="Hyperlink"/>
            <w:sz w:val="24"/>
            <w:szCs w:val="24"/>
          </w:rPr>
          <w:t>https://www.socialworkers.org/About/Ethics/Code-of-Ethics/Code-of-Ethics-English</w:t>
        </w:r>
      </w:hyperlink>
      <w:r w:rsidRPr="009F6BD2">
        <w:rPr>
          <w:sz w:val="24"/>
          <w:szCs w:val="24"/>
        </w:rPr>
        <w:t xml:space="preserve">. </w:t>
      </w:r>
    </w:p>
    <w:p w14:paraId="12580B9E" w14:textId="77777777" w:rsidR="009F6BD2" w:rsidRDefault="009F6BD2" w:rsidP="00DE4004">
      <w:pPr>
        <w:contextualSpacing/>
        <w:rPr>
          <w:sz w:val="24"/>
          <w:szCs w:val="24"/>
        </w:rPr>
      </w:pPr>
    </w:p>
    <w:p w14:paraId="71A9195B" w14:textId="5BBD905C" w:rsidR="00AF64E9" w:rsidRPr="009F6BD2" w:rsidRDefault="00AF64E9" w:rsidP="00DE4004">
      <w:pPr>
        <w:contextualSpacing/>
        <w:rPr>
          <w:sz w:val="24"/>
          <w:szCs w:val="24"/>
        </w:rPr>
      </w:pPr>
      <w:r w:rsidRPr="009F6BD2">
        <w:rPr>
          <w:sz w:val="24"/>
          <w:szCs w:val="24"/>
        </w:rPr>
        <w:lastRenderedPageBreak/>
        <w:t xml:space="preserve">Finally, </w:t>
      </w:r>
      <w:r w:rsidR="00202BA9" w:rsidRPr="009F6BD2">
        <w:rPr>
          <w:sz w:val="24"/>
          <w:szCs w:val="24"/>
        </w:rPr>
        <w:t xml:space="preserve">NASW has State-level chapters that provide supportive resources and education to social workers. The NASW-New Mexico Chapter’s website is: </w:t>
      </w:r>
      <w:hyperlink r:id="rId48" w:history="1">
        <w:r w:rsidR="00202BA9" w:rsidRPr="009F6BD2">
          <w:rPr>
            <w:rStyle w:val="Hyperlink"/>
            <w:sz w:val="24"/>
            <w:szCs w:val="24"/>
          </w:rPr>
          <w:t>https://naswnm.org/</w:t>
        </w:r>
      </w:hyperlink>
      <w:r w:rsidR="00202BA9" w:rsidRPr="009F6BD2">
        <w:rPr>
          <w:sz w:val="24"/>
          <w:szCs w:val="24"/>
        </w:rPr>
        <w:t xml:space="preserve">. The NASW-Texas Chapter’s website is </w:t>
      </w:r>
      <w:hyperlink r:id="rId49" w:history="1">
        <w:r w:rsidR="00202BA9" w:rsidRPr="009F6BD2">
          <w:rPr>
            <w:rStyle w:val="Hyperlink"/>
            <w:sz w:val="24"/>
            <w:szCs w:val="24"/>
          </w:rPr>
          <w:t>https://www.naswtx.org/</w:t>
        </w:r>
      </w:hyperlink>
      <w:r w:rsidR="00202BA9" w:rsidRPr="009F6BD2">
        <w:rPr>
          <w:sz w:val="24"/>
          <w:szCs w:val="24"/>
        </w:rPr>
        <w:t xml:space="preserve">. Students receive membership discounts to join and access many useful resources. </w:t>
      </w:r>
      <w:r w:rsidRPr="009F6BD2">
        <w:rPr>
          <w:sz w:val="24"/>
          <w:szCs w:val="24"/>
        </w:rPr>
        <w:t xml:space="preserve"> </w:t>
      </w:r>
    </w:p>
    <w:p w14:paraId="316DDBE0" w14:textId="303A5200" w:rsidR="002963DC" w:rsidRDefault="00AF64E9" w:rsidP="052AEBC3">
      <w:pPr>
        <w:pStyle w:val="NoSpacing"/>
        <w:spacing w:line="360" w:lineRule="auto"/>
        <w:contextualSpacing/>
        <w:jc w:val="center"/>
        <w:rPr>
          <w:b/>
          <w:bCs/>
          <w:color w:val="660033"/>
          <w:sz w:val="28"/>
          <w:szCs w:val="28"/>
        </w:rPr>
      </w:pPr>
      <w:r w:rsidRPr="052AEBC3">
        <w:rPr>
          <w:b/>
          <w:bCs/>
          <w:color w:val="660033"/>
          <w:sz w:val="28"/>
          <w:szCs w:val="28"/>
        </w:rPr>
        <w:t>Important National and International Social Work Associations</w:t>
      </w:r>
    </w:p>
    <w:p w14:paraId="5067353A" w14:textId="0BBE3D7A" w:rsidR="00DC6773" w:rsidRPr="009F6BD2" w:rsidRDefault="00202BA9" w:rsidP="00DE4004">
      <w:pPr>
        <w:contextualSpacing/>
        <w:rPr>
          <w:sz w:val="24"/>
          <w:szCs w:val="24"/>
        </w:rPr>
      </w:pPr>
      <w:r w:rsidRPr="6ECACEF0">
        <w:rPr>
          <w:sz w:val="24"/>
          <w:szCs w:val="24"/>
        </w:rPr>
        <w:t xml:space="preserve">Social work is a profession grounded in social justice. Beyond NASW, a broader national and international community of social workers exists to provide </w:t>
      </w:r>
      <w:r w:rsidR="00A5774B" w:rsidRPr="6ECACEF0">
        <w:rPr>
          <w:sz w:val="24"/>
          <w:szCs w:val="24"/>
        </w:rPr>
        <w:t xml:space="preserve">social </w:t>
      </w:r>
      <w:r w:rsidR="1BBC1D03" w:rsidRPr="6ECACEF0">
        <w:rPr>
          <w:sz w:val="24"/>
          <w:szCs w:val="24"/>
        </w:rPr>
        <w:t>workers with</w:t>
      </w:r>
      <w:r w:rsidRPr="6ECACEF0">
        <w:rPr>
          <w:sz w:val="24"/>
          <w:szCs w:val="24"/>
        </w:rPr>
        <w:t xml:space="preserve"> a sense of community in </w:t>
      </w:r>
      <w:r w:rsidR="00A5774B" w:rsidRPr="6ECACEF0">
        <w:rPr>
          <w:sz w:val="24"/>
          <w:szCs w:val="24"/>
        </w:rPr>
        <w:t xml:space="preserve">our </w:t>
      </w:r>
      <w:r w:rsidRPr="6ECACEF0">
        <w:rPr>
          <w:sz w:val="24"/>
          <w:szCs w:val="24"/>
        </w:rPr>
        <w:t>work.</w:t>
      </w:r>
      <w:r w:rsidR="00DC6773" w:rsidRPr="6ECACEF0">
        <w:rPr>
          <w:sz w:val="24"/>
          <w:szCs w:val="24"/>
        </w:rPr>
        <w:t xml:space="preserve"> Links to</w:t>
      </w:r>
      <w:r w:rsidR="00A5774B" w:rsidRPr="6ECACEF0">
        <w:rPr>
          <w:sz w:val="24"/>
          <w:szCs w:val="24"/>
        </w:rPr>
        <w:t xml:space="preserve"> some of</w:t>
      </w:r>
      <w:r w:rsidR="00DC6773" w:rsidRPr="6ECACEF0">
        <w:rPr>
          <w:sz w:val="24"/>
          <w:szCs w:val="24"/>
        </w:rPr>
        <w:t xml:space="preserve"> these associations are included here for </w:t>
      </w:r>
      <w:r w:rsidRPr="6ECACEF0">
        <w:rPr>
          <w:sz w:val="24"/>
          <w:szCs w:val="24"/>
        </w:rPr>
        <w:t xml:space="preserve">students to </w:t>
      </w:r>
      <w:r w:rsidR="00DC6773" w:rsidRPr="6ECACEF0">
        <w:rPr>
          <w:sz w:val="24"/>
          <w:szCs w:val="24"/>
        </w:rPr>
        <w:t>learn more.</w:t>
      </w:r>
    </w:p>
    <w:p w14:paraId="22C682B7" w14:textId="6322C9F7" w:rsidR="00202BA9" w:rsidRPr="009F6BD2" w:rsidRDefault="00202BA9" w:rsidP="00DE4004">
      <w:pPr>
        <w:pStyle w:val="ListParagraph"/>
        <w:numPr>
          <w:ilvl w:val="0"/>
          <w:numId w:val="5"/>
        </w:numPr>
        <w:rPr>
          <w:sz w:val="24"/>
          <w:szCs w:val="24"/>
        </w:rPr>
      </w:pPr>
      <w:r w:rsidRPr="009F6BD2">
        <w:rPr>
          <w:sz w:val="24"/>
          <w:szCs w:val="24"/>
        </w:rPr>
        <w:t xml:space="preserve">Association of Asian American Social Workers: </w:t>
      </w:r>
      <w:hyperlink r:id="rId50" w:history="1">
        <w:r w:rsidRPr="009F6BD2">
          <w:rPr>
            <w:rStyle w:val="Hyperlink"/>
            <w:sz w:val="24"/>
            <w:szCs w:val="24"/>
          </w:rPr>
          <w:t>https://uh.campuslabs.com/engage/organization/aaasw</w:t>
        </w:r>
      </w:hyperlink>
      <w:r w:rsidRPr="009F6BD2">
        <w:rPr>
          <w:sz w:val="24"/>
          <w:szCs w:val="24"/>
        </w:rPr>
        <w:t xml:space="preserve"> </w:t>
      </w:r>
    </w:p>
    <w:p w14:paraId="5CF1FC81" w14:textId="6133FEE5" w:rsidR="00DC6773" w:rsidRPr="009F6BD2" w:rsidRDefault="00DC6773" w:rsidP="00DE4004">
      <w:pPr>
        <w:pStyle w:val="ListParagraph"/>
        <w:numPr>
          <w:ilvl w:val="0"/>
          <w:numId w:val="5"/>
        </w:numPr>
        <w:rPr>
          <w:sz w:val="24"/>
          <w:szCs w:val="24"/>
        </w:rPr>
      </w:pPr>
      <w:r w:rsidRPr="009F6BD2">
        <w:rPr>
          <w:sz w:val="24"/>
          <w:szCs w:val="24"/>
        </w:rPr>
        <w:t>Association of Community Organization and Social Action (ACOSA):</w:t>
      </w:r>
      <w:r w:rsidR="00AF64E9" w:rsidRPr="009F6BD2">
        <w:rPr>
          <w:sz w:val="24"/>
          <w:szCs w:val="24"/>
        </w:rPr>
        <w:t xml:space="preserve"> </w:t>
      </w:r>
      <w:hyperlink r:id="rId51" w:history="1">
        <w:r w:rsidR="00AF64E9" w:rsidRPr="009F6BD2">
          <w:rPr>
            <w:rStyle w:val="Hyperlink"/>
            <w:sz w:val="24"/>
            <w:szCs w:val="24"/>
          </w:rPr>
          <w:t>https://www.devex.com/organizations/the-association-for-community-organization-and-social-administration-acosa-75925</w:t>
        </w:r>
      </w:hyperlink>
      <w:r w:rsidR="00AF64E9" w:rsidRPr="009F6BD2">
        <w:rPr>
          <w:sz w:val="24"/>
          <w:szCs w:val="24"/>
        </w:rPr>
        <w:t xml:space="preserve"> </w:t>
      </w:r>
    </w:p>
    <w:p w14:paraId="54AF19CF" w14:textId="35B7C1D1" w:rsidR="00DC6773" w:rsidRPr="009F6BD2" w:rsidRDefault="00DC6773" w:rsidP="00DE4004">
      <w:pPr>
        <w:pStyle w:val="ListParagraph"/>
        <w:numPr>
          <w:ilvl w:val="0"/>
          <w:numId w:val="5"/>
        </w:numPr>
        <w:rPr>
          <w:sz w:val="24"/>
          <w:szCs w:val="24"/>
        </w:rPr>
      </w:pPr>
      <w:r w:rsidRPr="009F6BD2">
        <w:rPr>
          <w:sz w:val="24"/>
          <w:szCs w:val="24"/>
        </w:rPr>
        <w:t>Association of Latina/Latino Social Work Educators:</w:t>
      </w:r>
      <w:r w:rsidR="00AF64E9" w:rsidRPr="009F6BD2">
        <w:rPr>
          <w:sz w:val="24"/>
          <w:szCs w:val="24"/>
        </w:rPr>
        <w:t xml:space="preserve"> </w:t>
      </w:r>
      <w:hyperlink r:id="rId52" w:history="1">
        <w:r w:rsidR="00AF64E9" w:rsidRPr="009F6BD2">
          <w:rPr>
            <w:rStyle w:val="Hyperlink"/>
            <w:sz w:val="24"/>
            <w:szCs w:val="24"/>
          </w:rPr>
          <w:t>https://www.allswe.com/</w:t>
        </w:r>
      </w:hyperlink>
      <w:r w:rsidR="00AF64E9" w:rsidRPr="009F6BD2">
        <w:rPr>
          <w:sz w:val="24"/>
          <w:szCs w:val="24"/>
        </w:rPr>
        <w:t xml:space="preserve"> </w:t>
      </w:r>
    </w:p>
    <w:p w14:paraId="10E730F8" w14:textId="41F72317" w:rsidR="00AF64E9" w:rsidRPr="009F6BD2" w:rsidRDefault="00AF64E9" w:rsidP="00DE4004">
      <w:pPr>
        <w:pStyle w:val="ListParagraph"/>
        <w:numPr>
          <w:ilvl w:val="0"/>
          <w:numId w:val="5"/>
        </w:numPr>
        <w:rPr>
          <w:sz w:val="24"/>
          <w:szCs w:val="24"/>
        </w:rPr>
      </w:pPr>
      <w:r w:rsidRPr="009F6BD2">
        <w:rPr>
          <w:sz w:val="24"/>
          <w:szCs w:val="24"/>
        </w:rPr>
        <w:t xml:space="preserve">Indigenous and Tribal Social Work Educators’ Association: </w:t>
      </w:r>
      <w:hyperlink r:id="rId53" w:history="1">
        <w:r w:rsidRPr="009F6BD2">
          <w:rPr>
            <w:rStyle w:val="Hyperlink"/>
            <w:sz w:val="24"/>
            <w:szCs w:val="24"/>
          </w:rPr>
          <w:t>https://socialwork.asu.edu/itswea</w:t>
        </w:r>
      </w:hyperlink>
      <w:r w:rsidRPr="009F6BD2">
        <w:rPr>
          <w:sz w:val="24"/>
          <w:szCs w:val="24"/>
        </w:rPr>
        <w:t xml:space="preserve"> </w:t>
      </w:r>
    </w:p>
    <w:p w14:paraId="7C6D72D8" w14:textId="5B4919A9" w:rsidR="00AF64E9" w:rsidRPr="009F6BD2" w:rsidRDefault="00AF64E9" w:rsidP="00DE4004">
      <w:pPr>
        <w:pStyle w:val="ListParagraph"/>
        <w:numPr>
          <w:ilvl w:val="0"/>
          <w:numId w:val="5"/>
        </w:numPr>
        <w:rPr>
          <w:sz w:val="24"/>
          <w:szCs w:val="24"/>
        </w:rPr>
      </w:pPr>
      <w:r w:rsidRPr="009F6BD2">
        <w:rPr>
          <w:sz w:val="24"/>
          <w:szCs w:val="24"/>
        </w:rPr>
        <w:t xml:space="preserve">International Federation of Social Workers: </w:t>
      </w:r>
      <w:hyperlink r:id="rId54" w:history="1">
        <w:r w:rsidRPr="009F6BD2">
          <w:rPr>
            <w:rStyle w:val="Hyperlink"/>
            <w:sz w:val="24"/>
            <w:szCs w:val="24"/>
          </w:rPr>
          <w:t>https://www.ifsw.org/</w:t>
        </w:r>
      </w:hyperlink>
      <w:r w:rsidRPr="009F6BD2">
        <w:rPr>
          <w:sz w:val="24"/>
          <w:szCs w:val="24"/>
        </w:rPr>
        <w:t xml:space="preserve"> </w:t>
      </w:r>
    </w:p>
    <w:p w14:paraId="09FCEAB1" w14:textId="33F955FD" w:rsidR="00DC6773" w:rsidRPr="009F6BD2" w:rsidRDefault="00DC6773" w:rsidP="00DE4004">
      <w:pPr>
        <w:pStyle w:val="ListParagraph"/>
        <w:numPr>
          <w:ilvl w:val="0"/>
          <w:numId w:val="5"/>
        </w:numPr>
        <w:rPr>
          <w:sz w:val="24"/>
          <w:szCs w:val="24"/>
        </w:rPr>
      </w:pPr>
      <w:r w:rsidRPr="009F6BD2">
        <w:rPr>
          <w:sz w:val="24"/>
          <w:szCs w:val="24"/>
        </w:rPr>
        <w:t>National Association of Black Social Workers (NABSW)</w:t>
      </w:r>
      <w:r w:rsidR="00AF64E9" w:rsidRPr="009F6BD2">
        <w:rPr>
          <w:sz w:val="24"/>
          <w:szCs w:val="24"/>
        </w:rPr>
        <w:t xml:space="preserve">: </w:t>
      </w:r>
      <w:hyperlink r:id="rId55" w:history="1">
        <w:r w:rsidR="00AF64E9" w:rsidRPr="009F6BD2">
          <w:rPr>
            <w:rStyle w:val="Hyperlink"/>
            <w:sz w:val="24"/>
            <w:szCs w:val="24"/>
          </w:rPr>
          <w:t>https://www.nabsw.org/</w:t>
        </w:r>
      </w:hyperlink>
      <w:r w:rsidR="00AF64E9" w:rsidRPr="009F6BD2">
        <w:rPr>
          <w:sz w:val="24"/>
          <w:szCs w:val="24"/>
        </w:rPr>
        <w:t xml:space="preserve"> </w:t>
      </w:r>
    </w:p>
    <w:p w14:paraId="69DDE179" w14:textId="45C77501" w:rsidR="00202BA9" w:rsidRPr="009F6BD2" w:rsidRDefault="00DC6773" w:rsidP="00DE4004">
      <w:pPr>
        <w:pStyle w:val="ListParagraph"/>
        <w:numPr>
          <w:ilvl w:val="0"/>
          <w:numId w:val="5"/>
        </w:numPr>
        <w:rPr>
          <w:sz w:val="24"/>
          <w:szCs w:val="24"/>
        </w:rPr>
      </w:pPr>
      <w:r w:rsidRPr="009F6BD2">
        <w:rPr>
          <w:sz w:val="24"/>
          <w:szCs w:val="24"/>
        </w:rPr>
        <w:t>National Association of Puerto Rican Hispanic Social Workers</w:t>
      </w:r>
      <w:r w:rsidR="00AF64E9" w:rsidRPr="009F6BD2">
        <w:rPr>
          <w:sz w:val="24"/>
          <w:szCs w:val="24"/>
        </w:rPr>
        <w:t xml:space="preserve">: </w:t>
      </w:r>
      <w:hyperlink r:id="rId56" w:history="1">
        <w:r w:rsidR="00AF64E9" w:rsidRPr="009F6BD2">
          <w:rPr>
            <w:rStyle w:val="Hyperlink"/>
            <w:sz w:val="24"/>
            <w:szCs w:val="24"/>
          </w:rPr>
          <w:t>https://www.naprhsw.com/</w:t>
        </w:r>
      </w:hyperlink>
      <w:r w:rsidR="00AF64E9" w:rsidRPr="009F6BD2">
        <w:rPr>
          <w:sz w:val="24"/>
          <w:szCs w:val="24"/>
        </w:rPr>
        <w:t xml:space="preserve"> </w:t>
      </w:r>
    </w:p>
    <w:p w14:paraId="3FAD84A8" w14:textId="3A6819BE" w:rsidR="002963DC" w:rsidRDefault="00202BA9" w:rsidP="052AEBC3">
      <w:pPr>
        <w:pStyle w:val="NoSpacing"/>
        <w:spacing w:line="360" w:lineRule="auto"/>
        <w:contextualSpacing/>
        <w:jc w:val="center"/>
        <w:rPr>
          <w:b/>
          <w:bCs/>
          <w:color w:val="660033"/>
          <w:sz w:val="28"/>
          <w:szCs w:val="28"/>
        </w:rPr>
      </w:pPr>
      <w:r w:rsidRPr="052AEBC3">
        <w:rPr>
          <w:b/>
          <w:bCs/>
          <w:color w:val="660033"/>
          <w:sz w:val="28"/>
          <w:szCs w:val="28"/>
        </w:rPr>
        <w:t>Council on Social Work Education: Our Accrediting Body</w:t>
      </w:r>
    </w:p>
    <w:p w14:paraId="593E5125" w14:textId="009F62EF" w:rsidR="00DC6773" w:rsidRPr="009F6BD2" w:rsidRDefault="00202BA9" w:rsidP="00DE4004">
      <w:pPr>
        <w:contextualSpacing/>
        <w:rPr>
          <w:sz w:val="24"/>
          <w:szCs w:val="24"/>
        </w:rPr>
      </w:pPr>
      <w:r w:rsidRPr="12562645">
        <w:rPr>
          <w:sz w:val="24"/>
          <w:szCs w:val="24"/>
        </w:rPr>
        <w:t>The Council on Social Work Education (CSWE)</w:t>
      </w:r>
      <w:r w:rsidR="00CA397D" w:rsidRPr="12562645">
        <w:rPr>
          <w:sz w:val="24"/>
          <w:szCs w:val="24"/>
        </w:rPr>
        <w:t xml:space="preserve"> is the School of Social Work’s accrediting body. This means it monitors the quality of learning and the programs to ensure that social work students’ learning needs are met. In 20</w:t>
      </w:r>
      <w:r w:rsidR="540A2EB7" w:rsidRPr="12562645">
        <w:rPr>
          <w:sz w:val="24"/>
          <w:szCs w:val="24"/>
        </w:rPr>
        <w:t>08</w:t>
      </w:r>
      <w:r w:rsidR="00CA397D" w:rsidRPr="12562645">
        <w:rPr>
          <w:sz w:val="24"/>
          <w:szCs w:val="24"/>
        </w:rPr>
        <w:t xml:space="preserve">, CSWE adopted a competency-based education framework for its Educational Policy and Accreditation Standards (EPAS), which measures student learning outcomes and dimensions. Currently, the School of Social Work’s curricula are centered on the </w:t>
      </w:r>
      <w:r w:rsidR="005B1303" w:rsidRPr="12562645">
        <w:rPr>
          <w:sz w:val="24"/>
          <w:szCs w:val="24"/>
        </w:rPr>
        <w:t>nine</w:t>
      </w:r>
      <w:r w:rsidR="00CA397D" w:rsidRPr="12562645">
        <w:rPr>
          <w:sz w:val="24"/>
          <w:szCs w:val="24"/>
        </w:rPr>
        <w:t xml:space="preserve"> core competencies and </w:t>
      </w:r>
      <w:r w:rsidR="005B1303" w:rsidRPr="12562645">
        <w:rPr>
          <w:sz w:val="24"/>
          <w:szCs w:val="24"/>
        </w:rPr>
        <w:t xml:space="preserve">four </w:t>
      </w:r>
      <w:r w:rsidR="00CA397D" w:rsidRPr="12562645">
        <w:rPr>
          <w:sz w:val="24"/>
          <w:szCs w:val="24"/>
        </w:rPr>
        <w:t xml:space="preserve">dimensions of learning. </w:t>
      </w:r>
    </w:p>
    <w:p w14:paraId="2EB1F81D" w14:textId="77777777" w:rsidR="00EC6AD9" w:rsidRDefault="00EC6AD9" w:rsidP="00DE4004">
      <w:pPr>
        <w:contextualSpacing/>
        <w:rPr>
          <w:color w:val="000000"/>
          <w:sz w:val="24"/>
          <w:szCs w:val="24"/>
        </w:rPr>
      </w:pPr>
    </w:p>
    <w:p w14:paraId="31BB1507" w14:textId="1E588A20" w:rsidR="00276890" w:rsidRPr="009F6BD2" w:rsidRDefault="009B3CCB" w:rsidP="00DE4004">
      <w:pPr>
        <w:contextualSpacing/>
        <w:rPr>
          <w:color w:val="000000"/>
          <w:sz w:val="24"/>
          <w:szCs w:val="24"/>
        </w:rPr>
      </w:pPr>
      <w:r w:rsidRPr="12562645">
        <w:rPr>
          <w:color w:val="000000" w:themeColor="text1"/>
          <w:sz w:val="24"/>
          <w:szCs w:val="24"/>
        </w:rPr>
        <w:t>The BSW Program integrates nine competencies, developed by the Council on Social Work Education (CSWE) in 20</w:t>
      </w:r>
      <w:r w:rsidR="6CF0166E" w:rsidRPr="12562645">
        <w:rPr>
          <w:color w:val="000000" w:themeColor="text1"/>
          <w:sz w:val="24"/>
          <w:szCs w:val="24"/>
        </w:rPr>
        <w:t>22</w:t>
      </w:r>
      <w:r w:rsidRPr="12562645">
        <w:rPr>
          <w:color w:val="000000" w:themeColor="text1"/>
          <w:sz w:val="24"/>
          <w:szCs w:val="24"/>
        </w:rPr>
        <w:t xml:space="preserve">, throughout the entire curricula. These nine competencies are: </w:t>
      </w:r>
    </w:p>
    <w:p w14:paraId="4D68D21A" w14:textId="090D8479" w:rsidR="0CE22857" w:rsidRDefault="0CE22857" w:rsidP="0CE22857">
      <w:pPr>
        <w:contextualSpacing/>
        <w:rPr>
          <w:color w:val="000000" w:themeColor="text1"/>
          <w:sz w:val="24"/>
          <w:szCs w:val="24"/>
        </w:rPr>
      </w:pPr>
    </w:p>
    <w:p w14:paraId="553A8611" w14:textId="77777777" w:rsidR="00276890" w:rsidRPr="009F6BD2" w:rsidRDefault="009B3CCB" w:rsidP="00DE4004">
      <w:pPr>
        <w:contextualSpacing/>
        <w:rPr>
          <w:color w:val="000000"/>
          <w:sz w:val="24"/>
          <w:szCs w:val="24"/>
        </w:rPr>
      </w:pPr>
      <w:r w:rsidRPr="009F6BD2">
        <w:rPr>
          <w:color w:val="000000"/>
          <w:sz w:val="24"/>
          <w:szCs w:val="24"/>
        </w:rPr>
        <w:t xml:space="preserve">1) Demonstrate ethical and professional </w:t>
      </w:r>
      <w:proofErr w:type="gramStart"/>
      <w:r w:rsidRPr="009F6BD2">
        <w:rPr>
          <w:color w:val="000000"/>
          <w:sz w:val="24"/>
          <w:szCs w:val="24"/>
        </w:rPr>
        <w:t>behavior;</w:t>
      </w:r>
      <w:proofErr w:type="gramEnd"/>
      <w:r w:rsidRPr="009F6BD2">
        <w:rPr>
          <w:color w:val="000000"/>
          <w:sz w:val="24"/>
          <w:szCs w:val="24"/>
        </w:rPr>
        <w:t xml:space="preserve"> </w:t>
      </w:r>
    </w:p>
    <w:p w14:paraId="51B939FD" w14:textId="06987099" w:rsidR="00276890" w:rsidRPr="009F6BD2" w:rsidRDefault="009B3CCB" w:rsidP="00DE4004">
      <w:pPr>
        <w:contextualSpacing/>
        <w:rPr>
          <w:color w:val="000000"/>
          <w:sz w:val="24"/>
          <w:szCs w:val="24"/>
        </w:rPr>
      </w:pPr>
      <w:r w:rsidRPr="12562645">
        <w:rPr>
          <w:color w:val="000000" w:themeColor="text1"/>
          <w:sz w:val="24"/>
          <w:szCs w:val="24"/>
        </w:rPr>
        <w:t xml:space="preserve">2) </w:t>
      </w:r>
      <w:r w:rsidR="402256DA" w:rsidRPr="12562645">
        <w:rPr>
          <w:color w:val="000000" w:themeColor="text1"/>
          <w:sz w:val="24"/>
          <w:szCs w:val="24"/>
        </w:rPr>
        <w:t xml:space="preserve">Advance human rights and social, racial, economic and environmental </w:t>
      </w:r>
      <w:proofErr w:type="gramStart"/>
      <w:r w:rsidR="402256DA" w:rsidRPr="12562645">
        <w:rPr>
          <w:color w:val="000000" w:themeColor="text1"/>
          <w:sz w:val="24"/>
          <w:szCs w:val="24"/>
        </w:rPr>
        <w:t>justice</w:t>
      </w:r>
      <w:r w:rsidRPr="12562645">
        <w:rPr>
          <w:color w:val="000000" w:themeColor="text1"/>
          <w:sz w:val="24"/>
          <w:szCs w:val="24"/>
        </w:rPr>
        <w:t>;</w:t>
      </w:r>
      <w:proofErr w:type="gramEnd"/>
      <w:r w:rsidRPr="12562645">
        <w:rPr>
          <w:color w:val="000000" w:themeColor="text1"/>
          <w:sz w:val="24"/>
          <w:szCs w:val="24"/>
        </w:rPr>
        <w:t xml:space="preserve"> </w:t>
      </w:r>
    </w:p>
    <w:p w14:paraId="76206EA5" w14:textId="0901DD8A" w:rsidR="00276890" w:rsidRPr="009F6BD2" w:rsidRDefault="009B3CCB" w:rsidP="00DE4004">
      <w:pPr>
        <w:contextualSpacing/>
        <w:rPr>
          <w:color w:val="000000"/>
          <w:sz w:val="24"/>
          <w:szCs w:val="24"/>
        </w:rPr>
      </w:pPr>
      <w:r w:rsidRPr="12562645">
        <w:rPr>
          <w:color w:val="000000" w:themeColor="text1"/>
          <w:sz w:val="24"/>
          <w:szCs w:val="24"/>
        </w:rPr>
        <w:t xml:space="preserve">3) </w:t>
      </w:r>
      <w:r w:rsidR="636BF9FB" w:rsidRPr="12562645">
        <w:rPr>
          <w:color w:val="000000" w:themeColor="text1"/>
          <w:sz w:val="24"/>
          <w:szCs w:val="24"/>
        </w:rPr>
        <w:t xml:space="preserve">Engage anti-racism, diversity, equity, and inclusion in </w:t>
      </w:r>
      <w:proofErr w:type="gramStart"/>
      <w:r w:rsidR="636BF9FB" w:rsidRPr="12562645">
        <w:rPr>
          <w:color w:val="000000" w:themeColor="text1"/>
          <w:sz w:val="24"/>
          <w:szCs w:val="24"/>
        </w:rPr>
        <w:t>practice</w:t>
      </w:r>
      <w:r w:rsidRPr="12562645">
        <w:rPr>
          <w:color w:val="000000" w:themeColor="text1"/>
          <w:sz w:val="24"/>
          <w:szCs w:val="24"/>
        </w:rPr>
        <w:t>;</w:t>
      </w:r>
      <w:proofErr w:type="gramEnd"/>
      <w:r w:rsidRPr="12562645">
        <w:rPr>
          <w:color w:val="000000" w:themeColor="text1"/>
          <w:sz w:val="24"/>
          <w:szCs w:val="24"/>
        </w:rPr>
        <w:t xml:space="preserve"> </w:t>
      </w:r>
    </w:p>
    <w:p w14:paraId="504978A4" w14:textId="77777777" w:rsidR="00276890" w:rsidRPr="009F6BD2" w:rsidRDefault="009B3CCB" w:rsidP="00DE4004">
      <w:pPr>
        <w:contextualSpacing/>
        <w:rPr>
          <w:color w:val="000000"/>
          <w:sz w:val="24"/>
          <w:szCs w:val="24"/>
        </w:rPr>
      </w:pPr>
      <w:r w:rsidRPr="009F6BD2">
        <w:rPr>
          <w:color w:val="000000"/>
          <w:sz w:val="24"/>
          <w:szCs w:val="24"/>
        </w:rPr>
        <w:t xml:space="preserve">4) Engage in practice-informed research and research-informed </w:t>
      </w:r>
      <w:proofErr w:type="gramStart"/>
      <w:r w:rsidRPr="009F6BD2">
        <w:rPr>
          <w:color w:val="000000"/>
          <w:sz w:val="24"/>
          <w:szCs w:val="24"/>
        </w:rPr>
        <w:t>practice;</w:t>
      </w:r>
      <w:proofErr w:type="gramEnd"/>
      <w:r w:rsidRPr="009F6BD2">
        <w:rPr>
          <w:color w:val="000000"/>
          <w:sz w:val="24"/>
          <w:szCs w:val="24"/>
        </w:rPr>
        <w:t xml:space="preserve"> </w:t>
      </w:r>
    </w:p>
    <w:p w14:paraId="56AEBA15" w14:textId="77777777" w:rsidR="00276890" w:rsidRPr="009F6BD2" w:rsidRDefault="009B3CCB" w:rsidP="00DE4004">
      <w:pPr>
        <w:contextualSpacing/>
        <w:rPr>
          <w:color w:val="000000"/>
          <w:sz w:val="24"/>
          <w:szCs w:val="24"/>
        </w:rPr>
      </w:pPr>
      <w:r w:rsidRPr="009F6BD2">
        <w:rPr>
          <w:color w:val="000000"/>
          <w:sz w:val="24"/>
          <w:szCs w:val="24"/>
        </w:rPr>
        <w:t xml:space="preserve">5) Engage in policy </w:t>
      </w:r>
      <w:proofErr w:type="gramStart"/>
      <w:r w:rsidRPr="009F6BD2">
        <w:rPr>
          <w:color w:val="000000"/>
          <w:sz w:val="24"/>
          <w:szCs w:val="24"/>
        </w:rPr>
        <w:t>practice;</w:t>
      </w:r>
      <w:proofErr w:type="gramEnd"/>
      <w:r w:rsidRPr="009F6BD2">
        <w:rPr>
          <w:color w:val="000000"/>
          <w:sz w:val="24"/>
          <w:szCs w:val="24"/>
        </w:rPr>
        <w:t xml:space="preserve"> </w:t>
      </w:r>
    </w:p>
    <w:p w14:paraId="27163A11" w14:textId="77777777" w:rsidR="00276890" w:rsidRPr="009F6BD2" w:rsidRDefault="009B3CCB" w:rsidP="00DE4004">
      <w:pPr>
        <w:contextualSpacing/>
        <w:rPr>
          <w:color w:val="000000"/>
          <w:sz w:val="24"/>
          <w:szCs w:val="24"/>
        </w:rPr>
      </w:pPr>
      <w:r w:rsidRPr="009F6BD2">
        <w:rPr>
          <w:color w:val="000000"/>
          <w:sz w:val="24"/>
          <w:szCs w:val="24"/>
        </w:rPr>
        <w:t xml:space="preserve">6) Engage with individuals, families, groups, organizations, and </w:t>
      </w:r>
      <w:proofErr w:type="gramStart"/>
      <w:r w:rsidRPr="009F6BD2">
        <w:rPr>
          <w:color w:val="000000"/>
          <w:sz w:val="24"/>
          <w:szCs w:val="24"/>
        </w:rPr>
        <w:t>communities;</w:t>
      </w:r>
      <w:proofErr w:type="gramEnd"/>
      <w:r w:rsidRPr="009F6BD2">
        <w:rPr>
          <w:color w:val="000000"/>
          <w:sz w:val="24"/>
          <w:szCs w:val="24"/>
        </w:rPr>
        <w:t xml:space="preserve"> </w:t>
      </w:r>
    </w:p>
    <w:p w14:paraId="13B0D570" w14:textId="77777777" w:rsidR="00276890" w:rsidRPr="009F6BD2" w:rsidRDefault="009B3CCB" w:rsidP="00DE4004">
      <w:pPr>
        <w:contextualSpacing/>
        <w:rPr>
          <w:color w:val="000000"/>
          <w:sz w:val="24"/>
          <w:szCs w:val="24"/>
        </w:rPr>
      </w:pPr>
      <w:r w:rsidRPr="009F6BD2">
        <w:rPr>
          <w:color w:val="000000"/>
          <w:sz w:val="24"/>
          <w:szCs w:val="24"/>
        </w:rPr>
        <w:lastRenderedPageBreak/>
        <w:t xml:space="preserve">7) Assess individuals, families, groups, organizations, and </w:t>
      </w:r>
      <w:proofErr w:type="gramStart"/>
      <w:r w:rsidRPr="009F6BD2">
        <w:rPr>
          <w:color w:val="000000"/>
          <w:sz w:val="24"/>
          <w:szCs w:val="24"/>
        </w:rPr>
        <w:t>communities;</w:t>
      </w:r>
      <w:proofErr w:type="gramEnd"/>
      <w:r w:rsidRPr="009F6BD2">
        <w:rPr>
          <w:color w:val="000000"/>
          <w:sz w:val="24"/>
          <w:szCs w:val="24"/>
        </w:rPr>
        <w:t xml:space="preserve"> </w:t>
      </w:r>
    </w:p>
    <w:p w14:paraId="19D69DD6" w14:textId="77777777" w:rsidR="00276890" w:rsidRPr="009F6BD2" w:rsidRDefault="009B3CCB" w:rsidP="00DE4004">
      <w:pPr>
        <w:contextualSpacing/>
        <w:rPr>
          <w:color w:val="000000"/>
          <w:sz w:val="24"/>
          <w:szCs w:val="24"/>
        </w:rPr>
      </w:pPr>
      <w:r w:rsidRPr="009F6BD2">
        <w:rPr>
          <w:color w:val="000000"/>
          <w:sz w:val="24"/>
          <w:szCs w:val="24"/>
        </w:rPr>
        <w:t xml:space="preserve">8) Intervene with individuals, families, groups, organizations, and </w:t>
      </w:r>
      <w:proofErr w:type="gramStart"/>
      <w:r w:rsidRPr="009F6BD2">
        <w:rPr>
          <w:color w:val="000000"/>
          <w:sz w:val="24"/>
          <w:szCs w:val="24"/>
        </w:rPr>
        <w:t>communities;</w:t>
      </w:r>
      <w:proofErr w:type="gramEnd"/>
      <w:r w:rsidRPr="009F6BD2">
        <w:rPr>
          <w:color w:val="000000"/>
          <w:sz w:val="24"/>
          <w:szCs w:val="24"/>
        </w:rPr>
        <w:t xml:space="preserve"> </w:t>
      </w:r>
    </w:p>
    <w:p w14:paraId="00AA4D5F" w14:textId="2066D6EF" w:rsidR="00276890" w:rsidRPr="009F6BD2" w:rsidRDefault="009B3CCB" w:rsidP="00DE4004">
      <w:pPr>
        <w:contextualSpacing/>
        <w:rPr>
          <w:color w:val="000000"/>
          <w:sz w:val="24"/>
          <w:szCs w:val="24"/>
        </w:rPr>
      </w:pPr>
      <w:r w:rsidRPr="009F6BD2">
        <w:rPr>
          <w:color w:val="000000"/>
          <w:sz w:val="24"/>
          <w:szCs w:val="24"/>
        </w:rPr>
        <w:t>9) Evaluate practice with individuals, families, groups, organizations</w:t>
      </w:r>
      <w:r w:rsidR="00276890" w:rsidRPr="009F6BD2">
        <w:rPr>
          <w:color w:val="000000"/>
          <w:sz w:val="24"/>
          <w:szCs w:val="24"/>
        </w:rPr>
        <w:t>,</w:t>
      </w:r>
      <w:r w:rsidRPr="009F6BD2">
        <w:rPr>
          <w:color w:val="000000"/>
          <w:sz w:val="24"/>
          <w:szCs w:val="24"/>
        </w:rPr>
        <w:t xml:space="preserve"> and communities. </w:t>
      </w:r>
    </w:p>
    <w:p w14:paraId="4A8B1A63" w14:textId="77777777" w:rsidR="00EC6AD9" w:rsidRDefault="00EC6AD9" w:rsidP="00685BD8">
      <w:pPr>
        <w:contextualSpacing/>
        <w:rPr>
          <w:color w:val="000000"/>
          <w:sz w:val="24"/>
          <w:szCs w:val="24"/>
        </w:rPr>
      </w:pPr>
    </w:p>
    <w:p w14:paraId="362906AF" w14:textId="17F82097" w:rsidR="009B3CCB" w:rsidRPr="009F6BD2" w:rsidRDefault="009B3CCB" w:rsidP="00685BD8">
      <w:pPr>
        <w:contextualSpacing/>
        <w:rPr>
          <w:color w:val="000000"/>
          <w:sz w:val="24"/>
          <w:szCs w:val="24"/>
        </w:rPr>
      </w:pPr>
      <w:r w:rsidRPr="009F6BD2">
        <w:rPr>
          <w:color w:val="000000"/>
          <w:sz w:val="24"/>
          <w:szCs w:val="24"/>
        </w:rPr>
        <w:t xml:space="preserve">This competency-based instruction also guides social work students’ practicum experience courses, where the Learning Contract evaluations are rated based on students’ comprehension of these nine competencies through demonstrating comprehension and application of related practice behaviors in their </w:t>
      </w:r>
      <w:r w:rsidR="005B1303">
        <w:rPr>
          <w:color w:val="000000"/>
          <w:sz w:val="24"/>
          <w:szCs w:val="24"/>
        </w:rPr>
        <w:t>practicum placements</w:t>
      </w:r>
      <w:r w:rsidRPr="009F6BD2">
        <w:rPr>
          <w:color w:val="000000"/>
          <w:sz w:val="24"/>
          <w:szCs w:val="24"/>
        </w:rPr>
        <w:t xml:space="preserve">. </w:t>
      </w:r>
    </w:p>
    <w:p w14:paraId="55F15295" w14:textId="77777777" w:rsidR="00EC6AD9" w:rsidRDefault="00EC6AD9" w:rsidP="00685BD8">
      <w:pPr>
        <w:contextualSpacing/>
        <w:rPr>
          <w:color w:val="000000"/>
          <w:sz w:val="24"/>
          <w:szCs w:val="24"/>
        </w:rPr>
      </w:pPr>
    </w:p>
    <w:p w14:paraId="5EF2471B" w14:textId="63F55601" w:rsidR="009B3CCB" w:rsidRPr="009F6BD2" w:rsidRDefault="009B3CCB" w:rsidP="00685BD8">
      <w:pPr>
        <w:contextualSpacing/>
        <w:rPr>
          <w:color w:val="000000"/>
          <w:sz w:val="24"/>
          <w:szCs w:val="24"/>
        </w:rPr>
      </w:pPr>
      <w:r w:rsidRPr="009F6BD2">
        <w:rPr>
          <w:color w:val="000000"/>
          <w:sz w:val="24"/>
          <w:szCs w:val="24"/>
        </w:rPr>
        <w:t>Each competency has related practice behaviors, or measurable actions that demonstrate comprehension, application, integration, and critical analysis. Practice behaviors are sequentially divided by level of difficulty each semester. The expectation is that the student will master specific practice behaviors to progressively move through more demanding practice behaviors in the following semester of the program.  Although the student may be evaluated on different practice behaviors in the second semester of placement, these practice behaviors rely on the student’s ability to achieve competence in the practice behaviors from the previous semester.</w:t>
      </w:r>
    </w:p>
    <w:p w14:paraId="02C749F7" w14:textId="77777777" w:rsidR="00EC6AD9" w:rsidRDefault="00EC6AD9" w:rsidP="00685BD8">
      <w:pPr>
        <w:contextualSpacing/>
        <w:rPr>
          <w:color w:val="000000"/>
          <w:sz w:val="24"/>
          <w:szCs w:val="24"/>
        </w:rPr>
      </w:pPr>
    </w:p>
    <w:p w14:paraId="0F9EC75B" w14:textId="25F9FF63" w:rsidR="009B3CCB" w:rsidRPr="009F6BD2" w:rsidRDefault="009B3CCB" w:rsidP="00685BD8">
      <w:pPr>
        <w:contextualSpacing/>
        <w:rPr>
          <w:color w:val="000000"/>
          <w:sz w:val="24"/>
          <w:szCs w:val="24"/>
        </w:rPr>
      </w:pPr>
      <w:r w:rsidRPr="009F6BD2">
        <w:rPr>
          <w:color w:val="000000"/>
          <w:sz w:val="24"/>
          <w:szCs w:val="24"/>
        </w:rPr>
        <w:t xml:space="preserve">Finally, students are evaluated on their depth of comprehension, integration, and critical analysis of competencies through five dimensions: 1) Knowledge; 2) Skills; 3) Values; 4) Cognitive Processes and Critical Thinking; and 5) Affective Processes. As students begin their social work education, they are expected to acquire knowledge and skills specific to the profession and to understand and display social work values. This level of learning is considered </w:t>
      </w:r>
      <w:r w:rsidRPr="009F6BD2">
        <w:rPr>
          <w:i/>
          <w:color w:val="000000"/>
          <w:sz w:val="24"/>
          <w:szCs w:val="24"/>
        </w:rPr>
        <w:t>cognitive competence.</w:t>
      </w:r>
      <w:r w:rsidRPr="009F6BD2">
        <w:rPr>
          <w:color w:val="000000"/>
          <w:sz w:val="24"/>
          <w:szCs w:val="24"/>
        </w:rPr>
        <w:t xml:space="preserve"> Students then build </w:t>
      </w:r>
      <w:r w:rsidRPr="009F6BD2">
        <w:rPr>
          <w:i/>
          <w:color w:val="000000"/>
          <w:sz w:val="24"/>
          <w:szCs w:val="24"/>
        </w:rPr>
        <w:t xml:space="preserve">behavioral competence, </w:t>
      </w:r>
      <w:r w:rsidRPr="009F6BD2">
        <w:rPr>
          <w:color w:val="000000"/>
          <w:sz w:val="24"/>
          <w:szCs w:val="24"/>
        </w:rPr>
        <w:t xml:space="preserve">or the ability to apply knowledge and skills effectively in practice. Finally, as students build their academic and professional experience, it is expected they will refine their critical thinking skills and affective awareness, leading to holistic competence and the ability to exercise independent professional judgement to unique practice situations. This is considered </w:t>
      </w:r>
      <w:r w:rsidRPr="009F6BD2">
        <w:rPr>
          <w:i/>
          <w:color w:val="000000"/>
          <w:sz w:val="24"/>
          <w:szCs w:val="24"/>
        </w:rPr>
        <w:t>scaffolded</w:t>
      </w:r>
      <w:r w:rsidRPr="009F6BD2">
        <w:rPr>
          <w:color w:val="000000"/>
          <w:sz w:val="24"/>
          <w:szCs w:val="24"/>
        </w:rPr>
        <w:t xml:space="preserve"> </w:t>
      </w:r>
      <w:r w:rsidRPr="009F6BD2">
        <w:rPr>
          <w:i/>
          <w:color w:val="000000"/>
          <w:sz w:val="24"/>
          <w:szCs w:val="24"/>
        </w:rPr>
        <w:t>instruction</w:t>
      </w:r>
      <w:r w:rsidRPr="009F6BD2">
        <w:rPr>
          <w:color w:val="000000"/>
          <w:sz w:val="24"/>
          <w:szCs w:val="24"/>
        </w:rPr>
        <w:t xml:space="preserve">, or the process where students progress toward stronger comprehension and greater independence throughout a learning process. </w:t>
      </w:r>
    </w:p>
    <w:p w14:paraId="25B3D786" w14:textId="77777777" w:rsidR="00EC6AD9" w:rsidRDefault="00EC6AD9" w:rsidP="00685BD8">
      <w:pPr>
        <w:contextualSpacing/>
        <w:rPr>
          <w:color w:val="000000"/>
          <w:sz w:val="24"/>
          <w:szCs w:val="24"/>
        </w:rPr>
      </w:pPr>
    </w:p>
    <w:p w14:paraId="0FF4317F" w14:textId="2A502368" w:rsidR="009B3CCB" w:rsidRPr="009F6BD2" w:rsidRDefault="009B3CCB" w:rsidP="00DE4004">
      <w:pPr>
        <w:contextualSpacing/>
        <w:rPr>
          <w:sz w:val="24"/>
          <w:szCs w:val="24"/>
        </w:rPr>
      </w:pPr>
      <w:r w:rsidRPr="0CE22857">
        <w:rPr>
          <w:color w:val="000000" w:themeColor="text1"/>
          <w:sz w:val="24"/>
          <w:szCs w:val="24"/>
        </w:rPr>
        <w:t>Each course students take in their BSW Program integrate one or more of the 9 core competencies. Assignments or activities in each course also measure one or more</w:t>
      </w:r>
      <w:r w:rsidR="00230CE7" w:rsidRPr="0CE22857">
        <w:rPr>
          <w:color w:val="000000" w:themeColor="text1"/>
          <w:sz w:val="24"/>
          <w:szCs w:val="24"/>
        </w:rPr>
        <w:t xml:space="preserve"> </w:t>
      </w:r>
      <w:r w:rsidR="4A5122ED" w:rsidRPr="0CE22857">
        <w:rPr>
          <w:color w:val="000000" w:themeColor="text1"/>
          <w:sz w:val="24"/>
          <w:szCs w:val="24"/>
        </w:rPr>
        <w:t>student learning</w:t>
      </w:r>
      <w:r w:rsidRPr="0CE22857">
        <w:rPr>
          <w:color w:val="000000" w:themeColor="text1"/>
          <w:sz w:val="24"/>
          <w:szCs w:val="24"/>
        </w:rPr>
        <w:t xml:space="preserve"> dimensions. To learn more about CSWE’s 9 competencies and learning dimensions, here are some resources: </w:t>
      </w:r>
    </w:p>
    <w:p w14:paraId="1D6EFDA3" w14:textId="77777777" w:rsidR="00EC6AD9" w:rsidRDefault="00EC6AD9" w:rsidP="00DE4004">
      <w:pPr>
        <w:spacing w:after="0" w:line="240" w:lineRule="auto"/>
        <w:ind w:left="720" w:hanging="720"/>
        <w:contextualSpacing/>
        <w:rPr>
          <w:rFonts w:ascii="Calibri" w:hAnsi="Calibri"/>
          <w:sz w:val="24"/>
          <w:szCs w:val="24"/>
        </w:rPr>
      </w:pPr>
    </w:p>
    <w:p w14:paraId="188C1BE7" w14:textId="130E084E" w:rsidR="002A6B18" w:rsidRPr="009F6BD2" w:rsidRDefault="002A6B18" w:rsidP="00DE4004">
      <w:pPr>
        <w:spacing w:after="0" w:line="240" w:lineRule="auto"/>
        <w:ind w:left="720" w:hanging="720"/>
        <w:contextualSpacing/>
        <w:rPr>
          <w:rFonts w:ascii="Calibri" w:hAnsi="Calibri"/>
          <w:sz w:val="24"/>
          <w:szCs w:val="24"/>
        </w:rPr>
      </w:pPr>
      <w:r w:rsidRPr="12562645">
        <w:rPr>
          <w:rFonts w:ascii="Calibri" w:hAnsi="Calibri"/>
          <w:sz w:val="24"/>
          <w:szCs w:val="24"/>
        </w:rPr>
        <w:t>Council on Social Work Education. (20</w:t>
      </w:r>
      <w:r w:rsidR="6CD37FDE" w:rsidRPr="12562645">
        <w:rPr>
          <w:rFonts w:ascii="Calibri" w:hAnsi="Calibri"/>
          <w:sz w:val="24"/>
          <w:szCs w:val="24"/>
        </w:rPr>
        <w:t>22</w:t>
      </w:r>
      <w:r w:rsidRPr="12562645">
        <w:rPr>
          <w:rFonts w:ascii="Calibri" w:hAnsi="Calibri"/>
          <w:sz w:val="24"/>
          <w:szCs w:val="24"/>
        </w:rPr>
        <w:t>). Educational policy and accreditation standards. Retrieved J</w:t>
      </w:r>
      <w:r w:rsidR="5DCA35F0" w:rsidRPr="12562645">
        <w:rPr>
          <w:rFonts w:ascii="Calibri" w:hAnsi="Calibri"/>
          <w:sz w:val="24"/>
          <w:szCs w:val="24"/>
        </w:rPr>
        <w:t>uly 9</w:t>
      </w:r>
      <w:r w:rsidRPr="12562645">
        <w:rPr>
          <w:rFonts w:ascii="Calibri" w:hAnsi="Calibri"/>
          <w:sz w:val="24"/>
          <w:szCs w:val="24"/>
        </w:rPr>
        <w:t>,</w:t>
      </w:r>
      <w:r w:rsidR="35F738E0" w:rsidRPr="12562645">
        <w:rPr>
          <w:rFonts w:ascii="Calibri" w:hAnsi="Calibri"/>
          <w:sz w:val="24"/>
          <w:szCs w:val="24"/>
        </w:rPr>
        <w:t xml:space="preserve"> </w:t>
      </w:r>
      <w:proofErr w:type="gramStart"/>
      <w:r w:rsidR="35F738E0" w:rsidRPr="12562645">
        <w:rPr>
          <w:rFonts w:ascii="Calibri" w:hAnsi="Calibri"/>
          <w:sz w:val="24"/>
          <w:szCs w:val="24"/>
        </w:rPr>
        <w:t>2024</w:t>
      </w:r>
      <w:proofErr w:type="gramEnd"/>
      <w:r w:rsidRPr="12562645">
        <w:rPr>
          <w:rFonts w:ascii="Calibri" w:hAnsi="Calibri"/>
          <w:sz w:val="24"/>
          <w:szCs w:val="24"/>
        </w:rPr>
        <w:t xml:space="preserve"> from</w:t>
      </w:r>
      <w:r w:rsidR="3A376071" w:rsidRPr="12562645">
        <w:rPr>
          <w:rFonts w:ascii="Calibri" w:hAnsi="Calibri"/>
          <w:sz w:val="24"/>
          <w:szCs w:val="24"/>
        </w:rPr>
        <w:t xml:space="preserve">: </w:t>
      </w:r>
      <w:hyperlink r:id="rId57">
        <w:r w:rsidR="29D419E4" w:rsidRPr="12562645">
          <w:rPr>
            <w:rStyle w:val="Hyperlink"/>
            <w:rFonts w:ascii="Calibri" w:hAnsi="Calibri"/>
            <w:sz w:val="24"/>
            <w:szCs w:val="24"/>
          </w:rPr>
          <w:t>https://www.cswe.org/getmedia/bb5d8afe-7680-42dc-a332-a6e6103f4998/2022-EPAS.pdf</w:t>
        </w:r>
      </w:hyperlink>
    </w:p>
    <w:p w14:paraId="7CAA8E7B" w14:textId="0CFA0228" w:rsidR="009168F9" w:rsidRDefault="002A6B18" w:rsidP="2503D961">
      <w:pPr>
        <w:spacing w:after="0" w:line="240" w:lineRule="auto"/>
        <w:ind w:left="720" w:hanging="720"/>
        <w:contextualSpacing/>
        <w:rPr>
          <w:rFonts w:ascii="Calibri" w:hAnsi="Calibri"/>
          <w:i/>
          <w:iCs/>
          <w:sz w:val="24"/>
          <w:szCs w:val="24"/>
        </w:rPr>
      </w:pPr>
      <w:r w:rsidRPr="2503D961">
        <w:rPr>
          <w:rFonts w:ascii="Calibri" w:hAnsi="Calibri"/>
          <w:sz w:val="24"/>
          <w:szCs w:val="24"/>
        </w:rPr>
        <w:t xml:space="preserve">Poulin, J., &amp; </w:t>
      </w:r>
      <w:proofErr w:type="spellStart"/>
      <w:r w:rsidRPr="2503D961">
        <w:rPr>
          <w:rFonts w:ascii="Calibri" w:hAnsi="Calibri"/>
          <w:sz w:val="24"/>
          <w:szCs w:val="24"/>
        </w:rPr>
        <w:t>Matis</w:t>
      </w:r>
      <w:proofErr w:type="spellEnd"/>
      <w:r w:rsidRPr="2503D961">
        <w:rPr>
          <w:rFonts w:ascii="Calibri" w:hAnsi="Calibri"/>
          <w:sz w:val="24"/>
          <w:szCs w:val="24"/>
        </w:rPr>
        <w:t>, S. (2015). Social work competencies and multidimensional assessment.</w:t>
      </w:r>
      <w:r w:rsidRPr="2503D961">
        <w:rPr>
          <w:rFonts w:ascii="Calibri" w:hAnsi="Calibri"/>
          <w:i/>
          <w:iCs/>
          <w:sz w:val="24"/>
          <w:szCs w:val="24"/>
        </w:rPr>
        <w:t xml:space="preserve"> </w:t>
      </w:r>
      <w:r w:rsidR="29F0FFC3" w:rsidRPr="2503D961">
        <w:rPr>
          <w:rFonts w:ascii="Calibri" w:hAnsi="Calibri"/>
          <w:i/>
          <w:iCs/>
          <w:sz w:val="24"/>
          <w:szCs w:val="24"/>
        </w:rPr>
        <w:t xml:space="preserve"> </w:t>
      </w:r>
      <w:r w:rsidRPr="2503D961">
        <w:rPr>
          <w:rFonts w:ascii="Calibri" w:hAnsi="Calibri"/>
          <w:i/>
          <w:iCs/>
          <w:sz w:val="24"/>
          <w:szCs w:val="24"/>
        </w:rPr>
        <w:t>Baccalaureate Social Work, 20</w:t>
      </w:r>
      <w:r w:rsidRPr="2503D961">
        <w:rPr>
          <w:rFonts w:ascii="Calibri" w:hAnsi="Calibri"/>
          <w:sz w:val="24"/>
          <w:szCs w:val="24"/>
        </w:rPr>
        <w:t xml:space="preserve">. Retrieved January 25, 2018, from </w:t>
      </w:r>
      <w:hyperlink r:id="rId58">
        <w:r w:rsidRPr="2503D961">
          <w:rPr>
            <w:rStyle w:val="Hyperlink"/>
            <w:rFonts w:ascii="Calibri" w:hAnsi="Calibri"/>
            <w:sz w:val="24"/>
            <w:szCs w:val="24"/>
          </w:rPr>
          <w:t>https://www.bu.edu/ssw/files/2017/07/Social-work-competencies-and-multidimensional-assessment-Poulin-and-Matis.pdf</w:t>
        </w:r>
      </w:hyperlink>
      <w:r w:rsidRPr="2503D961">
        <w:rPr>
          <w:rFonts w:ascii="Calibri" w:hAnsi="Calibri"/>
          <w:sz w:val="24"/>
          <w:szCs w:val="24"/>
        </w:rPr>
        <w:t xml:space="preserve"> </w:t>
      </w:r>
      <w:r w:rsidRPr="2503D961">
        <w:rPr>
          <w:rFonts w:ascii="Calibri" w:hAnsi="Calibri"/>
          <w:i/>
          <w:iCs/>
          <w:sz w:val="24"/>
          <w:szCs w:val="24"/>
        </w:rPr>
        <w:t xml:space="preserve"> </w:t>
      </w:r>
    </w:p>
    <w:p w14:paraId="7331DB47" w14:textId="77777777" w:rsidR="009F6BD2" w:rsidRPr="009F6BD2" w:rsidRDefault="009F6BD2" w:rsidP="00DE4004">
      <w:pPr>
        <w:spacing w:after="0" w:line="240" w:lineRule="auto"/>
        <w:ind w:left="720" w:hanging="720"/>
        <w:contextualSpacing/>
        <w:rPr>
          <w:rFonts w:ascii="Calibri" w:hAnsi="Calibri"/>
          <w:i/>
          <w:sz w:val="24"/>
          <w:szCs w:val="24"/>
        </w:rPr>
      </w:pPr>
    </w:p>
    <w:p w14:paraId="3B1181BB" w14:textId="73A12AAC" w:rsidR="009168F9" w:rsidRDefault="004D61B4" w:rsidP="00DE4004">
      <w:pPr>
        <w:pStyle w:val="NoSpacing"/>
        <w:contextualSpacing/>
        <w:jc w:val="center"/>
        <w:rPr>
          <w:b/>
          <w:bCs/>
          <w:color w:val="660033"/>
          <w:sz w:val="28"/>
          <w:szCs w:val="28"/>
        </w:rPr>
      </w:pPr>
      <w:r>
        <w:rPr>
          <w:b/>
          <w:bCs/>
          <w:color w:val="660033"/>
          <w:sz w:val="28"/>
          <w:szCs w:val="28"/>
        </w:rPr>
        <w:t xml:space="preserve">The BSW Program: Generalist </w:t>
      </w:r>
      <w:r w:rsidR="009168F9">
        <w:rPr>
          <w:b/>
          <w:bCs/>
          <w:color w:val="660033"/>
          <w:sz w:val="28"/>
          <w:szCs w:val="28"/>
        </w:rPr>
        <w:t>Social W</w:t>
      </w:r>
      <w:r>
        <w:rPr>
          <w:b/>
          <w:bCs/>
          <w:color w:val="660033"/>
          <w:sz w:val="28"/>
          <w:szCs w:val="28"/>
        </w:rPr>
        <w:t xml:space="preserve">ork, Degree Maps, </w:t>
      </w:r>
      <w:r w:rsidR="009A776E">
        <w:rPr>
          <w:b/>
          <w:bCs/>
          <w:color w:val="660033"/>
          <w:sz w:val="28"/>
          <w:szCs w:val="28"/>
        </w:rPr>
        <w:t>and Course Descriptions</w:t>
      </w:r>
    </w:p>
    <w:p w14:paraId="2E20D5A5" w14:textId="77777777" w:rsidR="001E6F0D" w:rsidRDefault="001E6F0D" w:rsidP="00DE4004">
      <w:pPr>
        <w:contextualSpacing/>
        <w:rPr>
          <w:b/>
          <w:bCs/>
          <w:color w:val="680000"/>
          <w:sz w:val="24"/>
          <w:szCs w:val="24"/>
        </w:rPr>
      </w:pPr>
    </w:p>
    <w:p w14:paraId="29AAAB64" w14:textId="2A7A3A71" w:rsidR="009168F9" w:rsidRPr="001E6F0D" w:rsidRDefault="009168F9" w:rsidP="00DE4004">
      <w:pPr>
        <w:contextualSpacing/>
        <w:rPr>
          <w:sz w:val="24"/>
          <w:szCs w:val="24"/>
        </w:rPr>
      </w:pPr>
      <w:r w:rsidRPr="00685BD8">
        <w:rPr>
          <w:b/>
          <w:bCs/>
          <w:color w:val="660033"/>
          <w:sz w:val="24"/>
          <w:szCs w:val="24"/>
        </w:rPr>
        <w:t>Generalist Social Work.</w:t>
      </w:r>
      <w:r w:rsidRPr="00685BD8">
        <w:rPr>
          <w:color w:val="660033"/>
          <w:sz w:val="24"/>
          <w:szCs w:val="24"/>
        </w:rPr>
        <w:t xml:space="preserve"> </w:t>
      </w:r>
      <w:r w:rsidRPr="001E6F0D">
        <w:rPr>
          <w:sz w:val="24"/>
          <w:szCs w:val="24"/>
        </w:rPr>
        <w:t>As the only School of Social Work at an R2 Research Institution in New Mexico, BSW students at NMSU are well-prepared for generalist practice with populations of the Southwest and beyond at the micro, mezzo, and macro levels of social work. Generalist social workers provide research- and practice-informed case management and other services to individuals, families, groups, communities, and organizations. Generalist social work practitioners are also prepared to understand and critically analyze social and organizational policies and practices. Perspectives of generalist social work practice include the Person-In-Environment and Strengths perspectives, which view populations being served as possessing cultural capital, strengths, resilience, and assets. Generalist social workers critically analyze societal, structural, and institutional factors impacting populations being served as well as individual, family, and community needs. Also, generalist social workers engage in interdisciplinary collaboration to provide services to clients. These services include engagement, assessment, brokering resources, advocacy, education, and organizing alongside and on behalf of the populations being served. In addition to these services, generalist social workers also participate in community and organizational engagement, assessment, development, and evaluation. Finally, generalist social work practice includes continual quality improvement to ensure services best meet the needs of those being served.</w:t>
      </w:r>
    </w:p>
    <w:p w14:paraId="60A8E8BD" w14:textId="4AF57E17" w:rsidR="009168F9" w:rsidRPr="001E6F0D" w:rsidRDefault="009168F9" w:rsidP="00DE4004">
      <w:pPr>
        <w:contextualSpacing/>
        <w:rPr>
          <w:sz w:val="24"/>
          <w:szCs w:val="24"/>
        </w:rPr>
      </w:pPr>
    </w:p>
    <w:p w14:paraId="57927B40" w14:textId="071F2878" w:rsidR="009168F9" w:rsidRDefault="009168F9" w:rsidP="12562645">
      <w:pPr>
        <w:contextualSpacing/>
        <w:rPr>
          <w:rFonts w:ascii="Calibri" w:eastAsia="Calibri" w:hAnsi="Calibri" w:cs="Calibri"/>
          <w:sz w:val="24"/>
          <w:szCs w:val="24"/>
        </w:rPr>
      </w:pPr>
      <w:r w:rsidRPr="12562645">
        <w:rPr>
          <w:b/>
          <w:bCs/>
          <w:color w:val="660033"/>
          <w:sz w:val="24"/>
          <w:szCs w:val="24"/>
        </w:rPr>
        <w:t>Degree Maps.</w:t>
      </w:r>
      <w:r w:rsidRPr="12562645">
        <w:rPr>
          <w:color w:val="660033"/>
          <w:sz w:val="24"/>
          <w:szCs w:val="24"/>
        </w:rPr>
        <w:t xml:space="preserve"> </w:t>
      </w:r>
      <w:r w:rsidRPr="12562645">
        <w:rPr>
          <w:sz w:val="24"/>
          <w:szCs w:val="24"/>
        </w:rPr>
        <w:t xml:space="preserve">A degree map </w:t>
      </w:r>
      <w:r w:rsidR="00AA4E47" w:rsidRPr="12562645">
        <w:rPr>
          <w:sz w:val="24"/>
          <w:szCs w:val="24"/>
        </w:rPr>
        <w:t xml:space="preserve">is an important resource </w:t>
      </w:r>
      <w:r w:rsidRPr="12562645">
        <w:rPr>
          <w:sz w:val="24"/>
          <w:szCs w:val="24"/>
        </w:rPr>
        <w:t xml:space="preserve">to guide students in identifying the courses they need each semester to progress in the program. Two program options, or courses of study, exist for BSW students: a two-year and a three-year option. The degree plan for the two-year </w:t>
      </w:r>
      <w:r w:rsidR="1564E924" w:rsidRPr="12562645">
        <w:rPr>
          <w:sz w:val="24"/>
          <w:szCs w:val="24"/>
        </w:rPr>
        <w:t xml:space="preserve">and three-year </w:t>
      </w:r>
      <w:r w:rsidRPr="12562645">
        <w:rPr>
          <w:sz w:val="24"/>
          <w:szCs w:val="24"/>
        </w:rPr>
        <w:t>option</w:t>
      </w:r>
      <w:r w:rsidR="13026668" w:rsidRPr="12562645">
        <w:rPr>
          <w:sz w:val="24"/>
          <w:szCs w:val="24"/>
        </w:rPr>
        <w:t>s</w:t>
      </w:r>
      <w:r w:rsidRPr="12562645">
        <w:rPr>
          <w:sz w:val="24"/>
          <w:szCs w:val="24"/>
        </w:rPr>
        <w:t xml:space="preserve"> can be found </w:t>
      </w:r>
      <w:r w:rsidR="309A69E8" w:rsidRPr="12562645">
        <w:rPr>
          <w:sz w:val="24"/>
          <w:szCs w:val="24"/>
        </w:rPr>
        <w:t>at the following website under “Core Curriculum”</w:t>
      </w:r>
      <w:r w:rsidRPr="12562645">
        <w:rPr>
          <w:sz w:val="24"/>
          <w:szCs w:val="24"/>
        </w:rPr>
        <w:t xml:space="preserve">: </w:t>
      </w:r>
      <w:hyperlink r:id="rId59">
        <w:r w:rsidR="63A65C53" w:rsidRPr="12562645">
          <w:rPr>
            <w:rStyle w:val="Hyperlink"/>
            <w:sz w:val="24"/>
            <w:szCs w:val="24"/>
          </w:rPr>
          <w:t>https://socialwork.nmsu.edu/academic-programs/bsw.html</w:t>
        </w:r>
      </w:hyperlink>
    </w:p>
    <w:p w14:paraId="72C6D493" w14:textId="78BC05A7" w:rsidR="009B3CCB" w:rsidRPr="001E6F0D" w:rsidRDefault="009B3CCB" w:rsidP="00DE4004">
      <w:pPr>
        <w:contextualSpacing/>
        <w:rPr>
          <w:sz w:val="24"/>
          <w:szCs w:val="24"/>
        </w:rPr>
      </w:pPr>
    </w:p>
    <w:p w14:paraId="2DC9C4A3" w14:textId="77777777" w:rsidR="00EC6AD9" w:rsidRDefault="00AA4E47" w:rsidP="00EC6AD9">
      <w:pPr>
        <w:contextualSpacing/>
        <w:rPr>
          <w:b/>
          <w:bCs/>
          <w:color w:val="660033"/>
          <w:sz w:val="28"/>
          <w:szCs w:val="28"/>
        </w:rPr>
      </w:pPr>
      <w:r w:rsidRPr="00685BD8">
        <w:rPr>
          <w:b/>
          <w:bCs/>
          <w:color w:val="660033"/>
          <w:sz w:val="24"/>
          <w:szCs w:val="24"/>
        </w:rPr>
        <w:t>Course Descriptions.</w:t>
      </w:r>
      <w:r w:rsidRPr="00685BD8">
        <w:rPr>
          <w:color w:val="660033"/>
          <w:sz w:val="24"/>
          <w:szCs w:val="24"/>
        </w:rPr>
        <w:t xml:space="preserve"> </w:t>
      </w:r>
      <w:r w:rsidRPr="001E6F0D">
        <w:rPr>
          <w:sz w:val="24"/>
          <w:szCs w:val="24"/>
        </w:rPr>
        <w:t xml:space="preserve">Course descriptions help students know what they can expect from each course they take. Course descriptions may also help students in getting their questions answered about a particular class before it begins. All course descriptions and learning objectives for each course are detailed here: </w:t>
      </w:r>
      <w:hyperlink r:id="rId60" w:history="1">
        <w:r w:rsidRPr="001E6F0D">
          <w:rPr>
            <w:rStyle w:val="Hyperlink"/>
            <w:sz w:val="24"/>
            <w:szCs w:val="24"/>
          </w:rPr>
          <w:t>https://catalogs.nmsu.edu/nmsu/course-listings/sowk/</w:t>
        </w:r>
      </w:hyperlink>
      <w:r w:rsidRPr="001E6F0D">
        <w:rPr>
          <w:sz w:val="24"/>
          <w:szCs w:val="24"/>
        </w:rPr>
        <w:t xml:space="preserve"> </w:t>
      </w:r>
      <w:r w:rsidR="00A00C69">
        <w:rPr>
          <w:sz w:val="24"/>
          <w:szCs w:val="24"/>
        </w:rPr>
        <w:t>.</w:t>
      </w:r>
    </w:p>
    <w:p w14:paraId="62C81A69" w14:textId="25FB1E65" w:rsidR="009A776E" w:rsidRDefault="009A776E" w:rsidP="00EC6AD9">
      <w:pPr>
        <w:contextualSpacing/>
        <w:jc w:val="center"/>
      </w:pPr>
      <w:r>
        <w:rPr>
          <w:b/>
          <w:bCs/>
          <w:color w:val="660033"/>
          <w:sz w:val="28"/>
          <w:szCs w:val="28"/>
        </w:rPr>
        <w:t xml:space="preserve">Advancing Through the BSW </w:t>
      </w:r>
      <w:r w:rsidRPr="001E6F0D">
        <w:rPr>
          <w:b/>
          <w:bCs/>
          <w:color w:val="680000"/>
          <w:sz w:val="28"/>
          <w:szCs w:val="28"/>
        </w:rPr>
        <w:t>Program</w:t>
      </w:r>
    </w:p>
    <w:p w14:paraId="5296A0AB" w14:textId="77777777" w:rsidR="00C91FEC" w:rsidRDefault="00C91FEC" w:rsidP="00DE4004">
      <w:pPr>
        <w:contextualSpacing/>
        <w:rPr>
          <w:b/>
          <w:bCs/>
          <w:color w:val="680000"/>
        </w:rPr>
      </w:pPr>
    </w:p>
    <w:p w14:paraId="7D819178" w14:textId="357B7CF1" w:rsidR="00C91FEC" w:rsidRPr="001E6F0D" w:rsidRDefault="00C91FEC" w:rsidP="00DE4004">
      <w:pPr>
        <w:contextualSpacing/>
        <w:rPr>
          <w:rFonts w:cstheme="minorHAnsi"/>
          <w:sz w:val="24"/>
          <w:szCs w:val="24"/>
        </w:rPr>
      </w:pPr>
      <w:r w:rsidRPr="00685BD8">
        <w:rPr>
          <w:rFonts w:cstheme="minorHAnsi"/>
          <w:b/>
          <w:bCs/>
          <w:color w:val="660033"/>
          <w:sz w:val="24"/>
          <w:szCs w:val="24"/>
        </w:rPr>
        <w:t>Students granted Provisional Acceptance to the BSW Program:</w:t>
      </w:r>
      <w:r w:rsidRPr="00685BD8">
        <w:rPr>
          <w:rFonts w:cstheme="minorHAnsi"/>
          <w:color w:val="660033"/>
          <w:sz w:val="24"/>
          <w:szCs w:val="24"/>
        </w:rPr>
        <w:t xml:space="preserve"> </w:t>
      </w:r>
      <w:r w:rsidRPr="001E6F0D">
        <w:rPr>
          <w:rFonts w:cstheme="minorHAnsi"/>
          <w:sz w:val="24"/>
          <w:szCs w:val="24"/>
        </w:rPr>
        <w:t xml:space="preserve">Applicants may be granted Provisional Acceptance to the BSW Program for reasons such as GPA below 2.5 or incomplete general education and/or departmental pre-requisites. Such instances are considered on a case-by-case basis. The applicant will be informed in writing of the conditions which define the </w:t>
      </w:r>
      <w:r w:rsidRPr="001E6F0D">
        <w:rPr>
          <w:rFonts w:cstheme="minorHAnsi"/>
          <w:sz w:val="24"/>
          <w:szCs w:val="24"/>
        </w:rPr>
        <w:lastRenderedPageBreak/>
        <w:t>Provisional Admission, and a Departmental Mentoring (DM) Hold will be placed on the student account. If the DM hold is placed for missing pre-requisites, then the student must meet with the Social Work Academic Advisor to create a plan to complete remaining pre-requisites for it to be removed. If the DM hold is placed for low GPA, then the student will have the Provisional Admission granted for one semester.</w:t>
      </w:r>
    </w:p>
    <w:p w14:paraId="0275D539" w14:textId="1DB432C9" w:rsidR="00C91FEC" w:rsidRPr="001E6F0D" w:rsidRDefault="00C91FEC" w:rsidP="00DE4004">
      <w:pPr>
        <w:contextualSpacing/>
        <w:rPr>
          <w:rFonts w:cstheme="minorHAnsi"/>
          <w:b/>
          <w:bCs/>
          <w:color w:val="680000"/>
          <w:sz w:val="24"/>
          <w:szCs w:val="24"/>
        </w:rPr>
      </w:pPr>
    </w:p>
    <w:p w14:paraId="01E87BA7" w14:textId="77777777" w:rsidR="00C91FEC" w:rsidRPr="001E6F0D" w:rsidRDefault="00C91FEC" w:rsidP="00DE4004">
      <w:pPr>
        <w:contextualSpacing/>
        <w:rPr>
          <w:rFonts w:cstheme="minorHAnsi"/>
          <w:sz w:val="24"/>
          <w:szCs w:val="24"/>
        </w:rPr>
      </w:pPr>
      <w:r w:rsidRPr="001E6F0D">
        <w:rPr>
          <w:rFonts w:cstheme="minorHAnsi"/>
          <w:sz w:val="24"/>
          <w:szCs w:val="24"/>
        </w:rPr>
        <w:t>The student will have to meet with the Social Work academic advisor for registration assistance while the hold is in place. The student will have 1 semester to increase their GPA and to remove their Provisional Status. If the conditions of the Provisional Admission are not satisfactorily met by the deadline specified by the Admissions Committee, the student may be immediately dismissed from the BSW Program. If you are admitted provisionally, make sure to speak with the BSW Program Coordinator at the end of your first semester.</w:t>
      </w:r>
    </w:p>
    <w:p w14:paraId="4EDC67F2" w14:textId="77777777" w:rsidR="00C91FEC" w:rsidRPr="001E6F0D" w:rsidRDefault="00C91FEC" w:rsidP="00DE4004">
      <w:pPr>
        <w:contextualSpacing/>
        <w:rPr>
          <w:rFonts w:cstheme="minorHAnsi"/>
          <w:sz w:val="24"/>
          <w:szCs w:val="24"/>
        </w:rPr>
      </w:pPr>
    </w:p>
    <w:p w14:paraId="67A138F4" w14:textId="5620870E" w:rsidR="009A776E" w:rsidRDefault="009A776E" w:rsidP="00DE4004">
      <w:pPr>
        <w:contextualSpacing/>
        <w:rPr>
          <w:rFonts w:cstheme="minorHAnsi"/>
          <w:sz w:val="24"/>
          <w:szCs w:val="24"/>
        </w:rPr>
      </w:pPr>
      <w:r w:rsidRPr="00685BD8">
        <w:rPr>
          <w:rFonts w:cstheme="minorHAnsi"/>
          <w:b/>
          <w:bCs/>
          <w:color w:val="660033"/>
          <w:sz w:val="24"/>
          <w:szCs w:val="24"/>
        </w:rPr>
        <w:t>Transfer Students:</w:t>
      </w:r>
      <w:r w:rsidRPr="00685BD8">
        <w:rPr>
          <w:rFonts w:cstheme="minorHAnsi"/>
          <w:color w:val="660033"/>
          <w:sz w:val="24"/>
          <w:szCs w:val="24"/>
        </w:rPr>
        <w:t xml:space="preserve"> </w:t>
      </w:r>
      <w:r w:rsidRPr="001E6F0D">
        <w:rPr>
          <w:rFonts w:cstheme="minorHAnsi"/>
          <w:sz w:val="24"/>
          <w:szCs w:val="24"/>
        </w:rPr>
        <w:t xml:space="preserve">A guide for transfer students can be found here: </w:t>
      </w:r>
      <w:hyperlink r:id="rId61" w:history="1">
        <w:r w:rsidRPr="001E6F0D">
          <w:rPr>
            <w:rStyle w:val="Hyperlink"/>
            <w:rFonts w:cstheme="minorHAnsi"/>
            <w:sz w:val="24"/>
            <w:szCs w:val="24"/>
          </w:rPr>
          <w:t>https://admissions.nmsu.edu/how-to-apply/transfer-students/</w:t>
        </w:r>
      </w:hyperlink>
      <w:r w:rsidRPr="001E6F0D">
        <w:rPr>
          <w:rFonts w:cstheme="minorHAnsi"/>
          <w:sz w:val="24"/>
          <w:szCs w:val="24"/>
        </w:rPr>
        <w:t xml:space="preserve">. It is essential for transfer students to meet with pre-social work advisors at Central Advising prior to meeting with the Social Work program. Appointments with a pre-social work advisor can be scheduled through the NMSU Center for Academic Advising and Student Support at </w:t>
      </w:r>
      <w:hyperlink r:id="rId62" w:history="1">
        <w:r w:rsidRPr="001E6F0D">
          <w:rPr>
            <w:rStyle w:val="Hyperlink"/>
            <w:rFonts w:cstheme="minorHAnsi"/>
            <w:sz w:val="24"/>
            <w:szCs w:val="24"/>
          </w:rPr>
          <w:t>https://advising.nmsu.edu/</w:t>
        </w:r>
      </w:hyperlink>
      <w:r w:rsidRPr="001E6F0D">
        <w:rPr>
          <w:rFonts w:cstheme="minorHAnsi"/>
          <w:sz w:val="24"/>
          <w:szCs w:val="24"/>
        </w:rPr>
        <w:t xml:space="preserve">. This advisement appointment is important to help students ensure that their official transcript is sent from their prior college or university to NMSU Registrar’s Office after all grades are posted on their records. Once the Registrar’s Office has evaluated </w:t>
      </w:r>
      <w:r w:rsidR="009F6BD2" w:rsidRPr="001E6F0D">
        <w:rPr>
          <w:rFonts w:cstheme="minorHAnsi"/>
          <w:sz w:val="24"/>
          <w:szCs w:val="24"/>
        </w:rPr>
        <w:t>students’</w:t>
      </w:r>
      <w:r w:rsidRPr="001E6F0D">
        <w:rPr>
          <w:rFonts w:cstheme="minorHAnsi"/>
          <w:sz w:val="24"/>
          <w:szCs w:val="24"/>
        </w:rPr>
        <w:t xml:space="preserve"> transferred credits and those credits are posted in the Banner System</w:t>
      </w:r>
      <w:r w:rsidR="009F6BD2" w:rsidRPr="001E6F0D">
        <w:rPr>
          <w:rFonts w:cstheme="minorHAnsi"/>
          <w:sz w:val="24"/>
          <w:szCs w:val="24"/>
        </w:rPr>
        <w:t>, students may check their own a</w:t>
      </w:r>
      <w:r w:rsidRPr="001E6F0D">
        <w:rPr>
          <w:rFonts w:cstheme="minorHAnsi"/>
          <w:sz w:val="24"/>
          <w:szCs w:val="24"/>
        </w:rPr>
        <w:t xml:space="preserve">cademic </w:t>
      </w:r>
      <w:r w:rsidR="009F6BD2" w:rsidRPr="001E6F0D">
        <w:rPr>
          <w:rFonts w:cstheme="minorHAnsi"/>
          <w:sz w:val="24"/>
          <w:szCs w:val="24"/>
        </w:rPr>
        <w:t>t</w:t>
      </w:r>
      <w:r w:rsidRPr="001E6F0D">
        <w:rPr>
          <w:rFonts w:cstheme="minorHAnsi"/>
          <w:sz w:val="24"/>
          <w:szCs w:val="24"/>
        </w:rPr>
        <w:t xml:space="preserve">ranscript through the </w:t>
      </w:r>
      <w:proofErr w:type="spellStart"/>
      <w:r w:rsidRPr="001E6F0D">
        <w:rPr>
          <w:rFonts w:cstheme="minorHAnsi"/>
          <w:sz w:val="24"/>
          <w:szCs w:val="24"/>
        </w:rPr>
        <w:t>MyNMSU</w:t>
      </w:r>
      <w:proofErr w:type="spellEnd"/>
      <w:r w:rsidRPr="001E6F0D">
        <w:rPr>
          <w:rFonts w:cstheme="minorHAnsi"/>
          <w:sz w:val="24"/>
          <w:szCs w:val="24"/>
        </w:rPr>
        <w:t xml:space="preserve"> Portal at </w:t>
      </w:r>
      <w:hyperlink r:id="rId63" w:history="1">
        <w:r w:rsidRPr="001E6F0D">
          <w:rPr>
            <w:rStyle w:val="Hyperlink"/>
            <w:rFonts w:cstheme="minorHAnsi"/>
            <w:sz w:val="24"/>
            <w:szCs w:val="24"/>
          </w:rPr>
          <w:t>https://my.nmsu.edu/</w:t>
        </w:r>
      </w:hyperlink>
      <w:r w:rsidRPr="001E6F0D">
        <w:rPr>
          <w:rFonts w:cstheme="minorHAnsi"/>
          <w:sz w:val="24"/>
          <w:szCs w:val="24"/>
        </w:rPr>
        <w:t xml:space="preserve">. </w:t>
      </w:r>
    </w:p>
    <w:p w14:paraId="754D8B2E" w14:textId="77777777" w:rsidR="009F6BD2" w:rsidRPr="001E6F0D" w:rsidRDefault="009F6BD2" w:rsidP="00DE4004">
      <w:pPr>
        <w:contextualSpacing/>
        <w:rPr>
          <w:rFonts w:cstheme="minorHAnsi"/>
          <w:b/>
          <w:bCs/>
          <w:color w:val="680000"/>
          <w:sz w:val="24"/>
          <w:szCs w:val="24"/>
        </w:rPr>
      </w:pPr>
    </w:p>
    <w:p w14:paraId="57D3A64E" w14:textId="6A7CEB95" w:rsidR="009A776E" w:rsidRPr="001E6F0D" w:rsidRDefault="009A776E" w:rsidP="3BF99F19">
      <w:pPr>
        <w:contextualSpacing/>
        <w:rPr>
          <w:sz w:val="24"/>
          <w:szCs w:val="24"/>
        </w:rPr>
      </w:pPr>
      <w:r w:rsidRPr="3BF99F19">
        <w:rPr>
          <w:b/>
          <w:bCs/>
          <w:color w:val="660033"/>
          <w:sz w:val="24"/>
          <w:szCs w:val="24"/>
        </w:rPr>
        <w:t>Registration:</w:t>
      </w:r>
      <w:r w:rsidRPr="3BF99F19">
        <w:rPr>
          <w:color w:val="660033"/>
          <w:sz w:val="24"/>
          <w:szCs w:val="24"/>
        </w:rPr>
        <w:t xml:space="preserve"> </w:t>
      </w:r>
      <w:r w:rsidRPr="3BF99F19">
        <w:rPr>
          <w:sz w:val="24"/>
          <w:szCs w:val="24"/>
        </w:rPr>
        <w:t xml:space="preserve">ANMSU provides a registration guide for students here: </w:t>
      </w:r>
      <w:hyperlink r:id="rId64">
        <w:r w:rsidR="5C5BB787" w:rsidRPr="3BF99F19">
          <w:rPr>
            <w:rStyle w:val="Hyperlink"/>
            <w:rFonts w:ascii="Calibri" w:eastAsia="Calibri" w:hAnsi="Calibri" w:cs="Calibri"/>
            <w:sz w:val="24"/>
            <w:szCs w:val="24"/>
          </w:rPr>
          <w:t>https://records.nmsu.edu/students/registering-for-classes.html</w:t>
        </w:r>
      </w:hyperlink>
      <w:r w:rsidR="5C5BB787" w:rsidRPr="3BF99F19">
        <w:rPr>
          <w:rFonts w:ascii="Calibri" w:eastAsia="Calibri" w:hAnsi="Calibri" w:cs="Calibri"/>
          <w:color w:val="000000" w:themeColor="text1"/>
          <w:sz w:val="24"/>
          <w:szCs w:val="24"/>
        </w:rPr>
        <w:t xml:space="preserve"> .</w:t>
      </w:r>
      <w:r w:rsidR="5C5BB787" w:rsidRPr="3BF99F19">
        <w:rPr>
          <w:rFonts w:ascii="Calibri" w:eastAsia="Calibri" w:hAnsi="Calibri" w:cs="Calibri"/>
          <w:sz w:val="24"/>
          <w:szCs w:val="24"/>
        </w:rPr>
        <w:t xml:space="preserve"> </w:t>
      </w:r>
      <w:r w:rsidRPr="3BF99F19">
        <w:rPr>
          <w:sz w:val="24"/>
          <w:szCs w:val="24"/>
        </w:rPr>
        <w:t xml:space="preserve">All NMSU students have access to the Banner System and can self-register for most classes online. </w:t>
      </w:r>
      <w:r w:rsidRPr="3BF99F19">
        <w:rPr>
          <w:b/>
          <w:bCs/>
          <w:sz w:val="24"/>
          <w:szCs w:val="24"/>
        </w:rPr>
        <w:t>All BSW students are guaranteed spaces in the</w:t>
      </w:r>
      <w:r w:rsidR="009F6BD2" w:rsidRPr="3BF99F19">
        <w:rPr>
          <w:b/>
          <w:bCs/>
          <w:sz w:val="24"/>
          <w:szCs w:val="24"/>
        </w:rPr>
        <w:t>ir required</w:t>
      </w:r>
      <w:r w:rsidRPr="3BF99F19">
        <w:rPr>
          <w:b/>
          <w:bCs/>
          <w:sz w:val="24"/>
          <w:szCs w:val="24"/>
        </w:rPr>
        <w:t xml:space="preserve"> classes.</w:t>
      </w:r>
      <w:r w:rsidRPr="3BF99F19">
        <w:rPr>
          <w:sz w:val="24"/>
          <w:szCs w:val="24"/>
        </w:rPr>
        <w:t xml:space="preserve"> Students who register early will have more flexible options on times and days those classes are offered. Registration times are based on student classifications. Students can find their registration eligibility date here: </w:t>
      </w:r>
      <w:hyperlink r:id="rId65">
        <w:r w:rsidR="21056365" w:rsidRPr="3BF99F19">
          <w:rPr>
            <w:rStyle w:val="Hyperlink"/>
            <w:rFonts w:ascii="Calibri" w:eastAsia="Calibri" w:hAnsi="Calibri" w:cs="Calibri"/>
            <w:sz w:val="24"/>
            <w:szCs w:val="24"/>
          </w:rPr>
          <w:t>https://records.nmsu.edu/students/registration-schedule-by-classification.html</w:t>
        </w:r>
      </w:hyperlink>
    </w:p>
    <w:p w14:paraId="1AA654A4" w14:textId="770C4894" w:rsidR="009A776E" w:rsidRPr="001E6F0D" w:rsidRDefault="06D41F15" w:rsidP="3BF99F19">
      <w:pPr>
        <w:contextualSpacing/>
        <w:rPr>
          <w:sz w:val="24"/>
          <w:szCs w:val="24"/>
        </w:rPr>
      </w:pPr>
      <w:r w:rsidRPr="3BF99F19">
        <w:rPr>
          <w:sz w:val="24"/>
          <w:szCs w:val="24"/>
        </w:rPr>
        <w:t xml:space="preserve"> </w:t>
      </w:r>
    </w:p>
    <w:p w14:paraId="6BFEC9F4" w14:textId="3E8DD0A2" w:rsidR="009A776E" w:rsidRPr="001E6F0D" w:rsidRDefault="009A776E" w:rsidP="3BF99F19">
      <w:pPr>
        <w:contextualSpacing/>
        <w:rPr>
          <w:sz w:val="24"/>
          <w:szCs w:val="24"/>
        </w:rPr>
      </w:pPr>
      <w:r w:rsidRPr="3BF99F19">
        <w:rPr>
          <w:sz w:val="24"/>
          <w:szCs w:val="24"/>
        </w:rPr>
        <w:t xml:space="preserve">If you are not able to register for a required course, you may contact the Academic Advisor for assistance. </w:t>
      </w:r>
    </w:p>
    <w:p w14:paraId="28967BD8" w14:textId="77777777" w:rsidR="009A776E" w:rsidRPr="001E6F0D" w:rsidRDefault="009A776E" w:rsidP="00DE4004">
      <w:pPr>
        <w:contextualSpacing/>
        <w:rPr>
          <w:rFonts w:cstheme="minorHAnsi"/>
          <w:sz w:val="24"/>
          <w:szCs w:val="24"/>
        </w:rPr>
      </w:pPr>
    </w:p>
    <w:p w14:paraId="6EC63275" w14:textId="4976620C" w:rsidR="009A776E" w:rsidRPr="001E6F0D" w:rsidRDefault="009F6BD2" w:rsidP="00DE4004">
      <w:pPr>
        <w:contextualSpacing/>
        <w:rPr>
          <w:rFonts w:cstheme="minorHAnsi"/>
          <w:sz w:val="24"/>
          <w:szCs w:val="24"/>
        </w:rPr>
      </w:pPr>
      <w:r w:rsidRPr="00685BD8">
        <w:rPr>
          <w:rFonts w:cstheme="minorHAnsi"/>
          <w:b/>
          <w:bCs/>
          <w:color w:val="660033"/>
          <w:sz w:val="24"/>
          <w:szCs w:val="24"/>
        </w:rPr>
        <w:t xml:space="preserve">Social Work Academic </w:t>
      </w:r>
      <w:r w:rsidR="009A776E" w:rsidRPr="00685BD8">
        <w:rPr>
          <w:rFonts w:cstheme="minorHAnsi"/>
          <w:b/>
          <w:bCs/>
          <w:color w:val="660033"/>
          <w:sz w:val="24"/>
          <w:szCs w:val="24"/>
        </w:rPr>
        <w:t>Advisement:</w:t>
      </w:r>
      <w:r w:rsidRPr="00685BD8">
        <w:rPr>
          <w:rFonts w:cstheme="minorHAnsi"/>
          <w:color w:val="660033"/>
          <w:sz w:val="24"/>
          <w:szCs w:val="24"/>
        </w:rPr>
        <w:t xml:space="preserve"> </w:t>
      </w:r>
      <w:r w:rsidRPr="001E6F0D">
        <w:rPr>
          <w:rFonts w:cstheme="minorHAnsi"/>
          <w:sz w:val="24"/>
          <w:szCs w:val="24"/>
        </w:rPr>
        <w:t xml:space="preserve">Once students are admitted to the BSW Program, they are strongly encouraged to connect with our </w:t>
      </w:r>
      <w:r w:rsidR="00C91FEC" w:rsidRPr="001E6F0D">
        <w:rPr>
          <w:rFonts w:cstheme="minorHAnsi"/>
          <w:sz w:val="24"/>
          <w:szCs w:val="24"/>
        </w:rPr>
        <w:t>S</w:t>
      </w:r>
      <w:r w:rsidRPr="001E6F0D">
        <w:rPr>
          <w:rFonts w:cstheme="minorHAnsi"/>
          <w:sz w:val="24"/>
          <w:szCs w:val="24"/>
        </w:rPr>
        <w:t xml:space="preserve">ocial </w:t>
      </w:r>
      <w:r w:rsidR="00C91FEC" w:rsidRPr="001E6F0D">
        <w:rPr>
          <w:rFonts w:cstheme="minorHAnsi"/>
          <w:sz w:val="24"/>
          <w:szCs w:val="24"/>
        </w:rPr>
        <w:t>W</w:t>
      </w:r>
      <w:r w:rsidRPr="001E6F0D">
        <w:rPr>
          <w:rFonts w:cstheme="minorHAnsi"/>
          <w:sz w:val="24"/>
          <w:szCs w:val="24"/>
        </w:rPr>
        <w:t xml:space="preserve">ork </w:t>
      </w:r>
      <w:r w:rsidR="00C91FEC" w:rsidRPr="001E6F0D">
        <w:rPr>
          <w:rFonts w:cstheme="minorHAnsi"/>
          <w:sz w:val="24"/>
          <w:szCs w:val="24"/>
        </w:rPr>
        <w:t>A</w:t>
      </w:r>
      <w:r w:rsidRPr="001E6F0D">
        <w:rPr>
          <w:rFonts w:cstheme="minorHAnsi"/>
          <w:sz w:val="24"/>
          <w:szCs w:val="24"/>
        </w:rPr>
        <w:t xml:space="preserve">cademic </w:t>
      </w:r>
      <w:r w:rsidR="00C91FEC" w:rsidRPr="001E6F0D">
        <w:rPr>
          <w:rFonts w:cstheme="minorHAnsi"/>
          <w:sz w:val="24"/>
          <w:szCs w:val="24"/>
        </w:rPr>
        <w:t>A</w:t>
      </w:r>
      <w:r w:rsidRPr="001E6F0D">
        <w:rPr>
          <w:rFonts w:cstheme="minorHAnsi"/>
          <w:sz w:val="24"/>
          <w:szCs w:val="24"/>
        </w:rPr>
        <w:t>dvisor.</w:t>
      </w:r>
      <w:r w:rsidR="009A776E" w:rsidRPr="001E6F0D">
        <w:rPr>
          <w:rFonts w:cstheme="minorHAnsi"/>
          <w:sz w:val="24"/>
          <w:szCs w:val="24"/>
        </w:rPr>
        <w:t xml:space="preserve"> </w:t>
      </w:r>
      <w:r w:rsidR="00C91FEC" w:rsidRPr="001E6F0D">
        <w:rPr>
          <w:rFonts w:cstheme="minorHAnsi"/>
          <w:sz w:val="24"/>
          <w:szCs w:val="24"/>
        </w:rPr>
        <w:t>Students are also</w:t>
      </w:r>
      <w:r w:rsidR="009A776E" w:rsidRPr="001E6F0D">
        <w:rPr>
          <w:rFonts w:cstheme="minorHAnsi"/>
          <w:sz w:val="24"/>
          <w:szCs w:val="24"/>
        </w:rPr>
        <w:t xml:space="preserve"> strongly encouraged to meet with </w:t>
      </w:r>
      <w:r w:rsidR="00C91FEC" w:rsidRPr="001E6F0D">
        <w:rPr>
          <w:rFonts w:cstheme="minorHAnsi"/>
          <w:sz w:val="24"/>
          <w:szCs w:val="24"/>
        </w:rPr>
        <w:t>their Social Work</w:t>
      </w:r>
      <w:r w:rsidR="009A776E" w:rsidRPr="001E6F0D">
        <w:rPr>
          <w:rFonts w:cstheme="minorHAnsi"/>
          <w:sz w:val="24"/>
          <w:szCs w:val="24"/>
        </w:rPr>
        <w:t xml:space="preserve"> Academic Advisor at least once a semester to discuss your progress in the BSW program and any academic concerns. The advisor </w:t>
      </w:r>
      <w:r w:rsidR="00C91FEC" w:rsidRPr="001E6F0D">
        <w:rPr>
          <w:rFonts w:cstheme="minorHAnsi"/>
          <w:sz w:val="24"/>
          <w:szCs w:val="24"/>
        </w:rPr>
        <w:t>will review the student’s</w:t>
      </w:r>
      <w:r w:rsidR="009A776E" w:rsidRPr="001E6F0D">
        <w:rPr>
          <w:rFonts w:cstheme="minorHAnsi"/>
          <w:sz w:val="24"/>
          <w:szCs w:val="24"/>
        </w:rPr>
        <w:t xml:space="preserve"> academic record and provide</w:t>
      </w:r>
      <w:r w:rsidR="00F108B9">
        <w:rPr>
          <w:rFonts w:cstheme="minorHAnsi"/>
          <w:sz w:val="24"/>
          <w:szCs w:val="24"/>
        </w:rPr>
        <w:t xml:space="preserve"> students</w:t>
      </w:r>
      <w:r w:rsidR="00C91FEC" w:rsidRPr="001E6F0D">
        <w:rPr>
          <w:rFonts w:cstheme="minorHAnsi"/>
          <w:sz w:val="24"/>
          <w:szCs w:val="24"/>
        </w:rPr>
        <w:t xml:space="preserve"> with</w:t>
      </w:r>
      <w:r w:rsidR="009A776E" w:rsidRPr="001E6F0D">
        <w:rPr>
          <w:rFonts w:cstheme="minorHAnsi"/>
          <w:sz w:val="24"/>
          <w:szCs w:val="24"/>
        </w:rPr>
        <w:t xml:space="preserve"> the individual guidance </w:t>
      </w:r>
      <w:r w:rsidR="00C91FEC" w:rsidRPr="001E6F0D">
        <w:rPr>
          <w:rFonts w:cstheme="minorHAnsi"/>
          <w:sz w:val="24"/>
          <w:szCs w:val="24"/>
        </w:rPr>
        <w:t>the</w:t>
      </w:r>
      <w:r w:rsidR="002E6F2A">
        <w:rPr>
          <w:rFonts w:cstheme="minorHAnsi"/>
          <w:sz w:val="24"/>
          <w:szCs w:val="24"/>
        </w:rPr>
        <w:t>y</w:t>
      </w:r>
      <w:r w:rsidR="009A776E" w:rsidRPr="001E6F0D">
        <w:rPr>
          <w:rFonts w:cstheme="minorHAnsi"/>
          <w:sz w:val="24"/>
          <w:szCs w:val="24"/>
        </w:rPr>
        <w:t xml:space="preserve"> need. Seniors should meet with the Social Work Academic Advisor at least once during their </w:t>
      </w:r>
      <w:r w:rsidR="009A776E" w:rsidRPr="001E6F0D">
        <w:rPr>
          <w:rFonts w:cstheme="minorHAnsi"/>
          <w:sz w:val="24"/>
          <w:szCs w:val="24"/>
        </w:rPr>
        <w:lastRenderedPageBreak/>
        <w:t xml:space="preserve">final Fall semester. It is not recommended that </w:t>
      </w:r>
      <w:r w:rsidR="00C91FEC" w:rsidRPr="001E6F0D">
        <w:rPr>
          <w:rFonts w:cstheme="minorHAnsi"/>
          <w:sz w:val="24"/>
          <w:szCs w:val="24"/>
        </w:rPr>
        <w:t>students</w:t>
      </w:r>
      <w:r w:rsidR="009A776E" w:rsidRPr="001E6F0D">
        <w:rPr>
          <w:rFonts w:cstheme="minorHAnsi"/>
          <w:sz w:val="24"/>
          <w:szCs w:val="24"/>
        </w:rPr>
        <w:t xml:space="preserve"> use the advice of peers regarding the course selection because their academic standing might be different.</w:t>
      </w:r>
    </w:p>
    <w:p w14:paraId="448A9F13" w14:textId="77777777" w:rsidR="009A776E" w:rsidRPr="001E6F0D" w:rsidRDefault="009A776E" w:rsidP="00DE4004">
      <w:pPr>
        <w:contextualSpacing/>
        <w:rPr>
          <w:rFonts w:cstheme="minorHAnsi"/>
          <w:sz w:val="24"/>
          <w:szCs w:val="24"/>
        </w:rPr>
      </w:pPr>
    </w:p>
    <w:p w14:paraId="15057D63" w14:textId="4A8A26CA" w:rsidR="009A776E" w:rsidRDefault="009A776E" w:rsidP="00DE4004">
      <w:pPr>
        <w:contextualSpacing/>
        <w:rPr>
          <w:rFonts w:cstheme="minorHAnsi"/>
          <w:sz w:val="24"/>
          <w:szCs w:val="24"/>
        </w:rPr>
      </w:pPr>
      <w:r w:rsidRPr="00685BD8">
        <w:rPr>
          <w:rFonts w:cstheme="minorHAnsi"/>
          <w:b/>
          <w:bCs/>
          <w:color w:val="660033"/>
          <w:sz w:val="24"/>
          <w:szCs w:val="24"/>
        </w:rPr>
        <w:t>Standards of Scholarship:</w:t>
      </w:r>
      <w:r w:rsidRPr="00685BD8">
        <w:rPr>
          <w:rFonts w:cstheme="minorHAnsi"/>
          <w:color w:val="660033"/>
          <w:sz w:val="24"/>
          <w:szCs w:val="24"/>
        </w:rPr>
        <w:t xml:space="preserve"> </w:t>
      </w:r>
      <w:r w:rsidRPr="001E6F0D">
        <w:rPr>
          <w:rFonts w:cstheme="minorHAnsi"/>
          <w:sz w:val="24"/>
          <w:szCs w:val="24"/>
        </w:rPr>
        <w:t xml:space="preserve">The School of Social Work </w:t>
      </w:r>
      <w:r w:rsidR="00C91FEC" w:rsidRPr="001E6F0D">
        <w:rPr>
          <w:rFonts w:cstheme="minorHAnsi"/>
          <w:sz w:val="24"/>
          <w:szCs w:val="24"/>
        </w:rPr>
        <w:t xml:space="preserve">does </w:t>
      </w:r>
      <w:r w:rsidRPr="001E6F0D">
        <w:rPr>
          <w:rFonts w:cstheme="minorHAnsi"/>
          <w:sz w:val="24"/>
          <w:szCs w:val="24"/>
        </w:rPr>
        <w:t xml:space="preserve">not accept life or work experience as a substitution for social work coursework. Students are expected to maintain a minimum </w:t>
      </w:r>
      <w:r w:rsidR="005B1303">
        <w:rPr>
          <w:rFonts w:cstheme="minorHAnsi"/>
          <w:sz w:val="24"/>
          <w:szCs w:val="24"/>
        </w:rPr>
        <w:t>cumulative GPA</w:t>
      </w:r>
      <w:r w:rsidRPr="001E6F0D">
        <w:rPr>
          <w:rFonts w:cstheme="minorHAnsi"/>
          <w:sz w:val="24"/>
          <w:szCs w:val="24"/>
        </w:rPr>
        <w:t xml:space="preserve"> of 2.5 to remain in good standing. The minimum grade for SOWK courses is “C” or higher. Courses graded “S” </w:t>
      </w:r>
      <w:r w:rsidR="00C91FEC" w:rsidRPr="001E6F0D">
        <w:rPr>
          <w:rFonts w:cstheme="minorHAnsi"/>
          <w:sz w:val="24"/>
          <w:szCs w:val="24"/>
        </w:rPr>
        <w:t xml:space="preserve">is </w:t>
      </w:r>
      <w:r w:rsidRPr="001E6F0D">
        <w:rPr>
          <w:rFonts w:cstheme="minorHAnsi"/>
          <w:sz w:val="24"/>
          <w:szCs w:val="24"/>
        </w:rPr>
        <w:t xml:space="preserve">not counted in determining grade-point averages. However, earning an unsatisfactory (U) grade in a </w:t>
      </w:r>
      <w:r w:rsidR="005B1303">
        <w:rPr>
          <w:rFonts w:cstheme="minorHAnsi"/>
          <w:sz w:val="24"/>
          <w:szCs w:val="24"/>
        </w:rPr>
        <w:t>practicum or seminar</w:t>
      </w:r>
      <w:r w:rsidRPr="001E6F0D">
        <w:rPr>
          <w:rFonts w:cstheme="minorHAnsi"/>
          <w:sz w:val="24"/>
          <w:szCs w:val="24"/>
        </w:rPr>
        <w:t xml:space="preserve"> course may be basis for dismissal.</w:t>
      </w:r>
    </w:p>
    <w:p w14:paraId="59AC6903" w14:textId="46458FFA" w:rsidR="003D4CC4" w:rsidRDefault="003D4CC4" w:rsidP="00DE4004">
      <w:pPr>
        <w:contextualSpacing/>
        <w:rPr>
          <w:rFonts w:cstheme="minorHAnsi"/>
          <w:sz w:val="24"/>
          <w:szCs w:val="24"/>
        </w:rPr>
      </w:pPr>
    </w:p>
    <w:p w14:paraId="2A5594E6" w14:textId="77777777" w:rsidR="003D4CC4" w:rsidRPr="003D4CC4" w:rsidRDefault="003D4CC4" w:rsidP="003D4CC4">
      <w:pPr>
        <w:contextualSpacing/>
        <w:rPr>
          <w:rFonts w:cstheme="minorHAnsi"/>
          <w:sz w:val="24"/>
          <w:szCs w:val="24"/>
        </w:rPr>
      </w:pPr>
      <w:r w:rsidRPr="003D4CC4">
        <w:rPr>
          <w:rFonts w:cstheme="minorHAnsi"/>
          <w:b/>
          <w:bCs/>
          <w:color w:val="660033"/>
          <w:sz w:val="24"/>
          <w:szCs w:val="24"/>
        </w:rPr>
        <w:t>Student Retention Policies:</w:t>
      </w:r>
      <w:r w:rsidRPr="003D4CC4">
        <w:rPr>
          <w:rFonts w:cstheme="minorHAnsi"/>
          <w:color w:val="660033"/>
          <w:sz w:val="24"/>
          <w:szCs w:val="24"/>
        </w:rPr>
        <w:t xml:space="preserve"> </w:t>
      </w:r>
      <w:r w:rsidRPr="003D4CC4">
        <w:rPr>
          <w:rFonts w:cstheme="minorHAnsi"/>
          <w:sz w:val="24"/>
          <w:szCs w:val="24"/>
        </w:rPr>
        <w:t xml:space="preserve">The GPA standard in the BSW social work program is set at a minimum of 2.5. This standard is for continuation in the program and to graduate. Once </w:t>
      </w:r>
      <w:r>
        <w:rPr>
          <w:rFonts w:cstheme="minorHAnsi"/>
          <w:sz w:val="24"/>
          <w:szCs w:val="24"/>
        </w:rPr>
        <w:t xml:space="preserve">BSW </w:t>
      </w:r>
      <w:r w:rsidRPr="003D4CC4">
        <w:rPr>
          <w:rFonts w:cstheme="minorHAnsi"/>
          <w:sz w:val="24"/>
          <w:szCs w:val="24"/>
        </w:rPr>
        <w:t xml:space="preserve">students are admitted into the program, </w:t>
      </w:r>
      <w:r>
        <w:rPr>
          <w:rFonts w:cstheme="minorHAnsi"/>
          <w:sz w:val="24"/>
          <w:szCs w:val="24"/>
        </w:rPr>
        <w:t>they</w:t>
      </w:r>
      <w:r w:rsidRPr="003D4CC4">
        <w:rPr>
          <w:rFonts w:cstheme="minorHAnsi"/>
          <w:sz w:val="24"/>
          <w:szCs w:val="24"/>
        </w:rPr>
        <w:t xml:space="preserve"> must maintain at least a 2.5 overall grade average; at least a 2.5 grade average in required social work courses; an "S" in practicum courses; </w:t>
      </w:r>
      <w:proofErr w:type="gramStart"/>
      <w:r w:rsidRPr="003D4CC4">
        <w:rPr>
          <w:rFonts w:cstheme="minorHAnsi"/>
          <w:sz w:val="24"/>
          <w:szCs w:val="24"/>
        </w:rPr>
        <w:t>and,</w:t>
      </w:r>
      <w:proofErr w:type="gramEnd"/>
      <w:r w:rsidRPr="003D4CC4">
        <w:rPr>
          <w:rFonts w:cstheme="minorHAnsi"/>
          <w:sz w:val="24"/>
          <w:szCs w:val="24"/>
        </w:rPr>
        <w:t xml:space="preserve"> earn at least a "C" in all required social work courses. </w:t>
      </w:r>
    </w:p>
    <w:p w14:paraId="303E06B6" w14:textId="6134AF54" w:rsidR="003D4CC4" w:rsidRDefault="003D4CC4" w:rsidP="003D4CC4">
      <w:pPr>
        <w:pStyle w:val="Default"/>
        <w:rPr>
          <w:rFonts w:asciiTheme="minorHAnsi" w:hAnsiTheme="minorHAnsi" w:cstheme="minorHAnsi"/>
          <w:color w:val="auto"/>
        </w:rPr>
      </w:pPr>
      <w:r w:rsidRPr="003D4CC4">
        <w:rPr>
          <w:rFonts w:asciiTheme="minorHAnsi" w:hAnsiTheme="minorHAnsi" w:cstheme="minorHAnsi"/>
        </w:rPr>
        <w:t xml:space="preserve">Students who fall below the minimum cumulative GPA standard even though they have not received a "D" or "F" in a core social work course need to immediately schedule an appointment with the social work advisor. If students wish to stay in the program, they must agree to a GPA improvement plan approved by the </w:t>
      </w:r>
      <w:r w:rsidR="00155980">
        <w:rPr>
          <w:rFonts w:asciiTheme="minorHAnsi" w:hAnsiTheme="minorHAnsi" w:cstheme="minorHAnsi"/>
        </w:rPr>
        <w:t>S</w:t>
      </w:r>
      <w:r w:rsidRPr="003D4CC4">
        <w:rPr>
          <w:rFonts w:asciiTheme="minorHAnsi" w:hAnsiTheme="minorHAnsi" w:cstheme="minorHAnsi"/>
        </w:rPr>
        <w:t xml:space="preserve">ocial </w:t>
      </w:r>
      <w:r w:rsidR="00155980">
        <w:rPr>
          <w:rFonts w:asciiTheme="minorHAnsi" w:hAnsiTheme="minorHAnsi" w:cstheme="minorHAnsi"/>
        </w:rPr>
        <w:t>W</w:t>
      </w:r>
      <w:r w:rsidRPr="003D4CC4">
        <w:rPr>
          <w:rFonts w:asciiTheme="minorHAnsi" w:hAnsiTheme="minorHAnsi" w:cstheme="minorHAnsi"/>
        </w:rPr>
        <w:t xml:space="preserve">ork </w:t>
      </w:r>
      <w:r w:rsidR="00155980">
        <w:rPr>
          <w:rFonts w:asciiTheme="minorHAnsi" w:hAnsiTheme="minorHAnsi" w:cstheme="minorHAnsi"/>
        </w:rPr>
        <w:t>A</w:t>
      </w:r>
      <w:r w:rsidRPr="003D4CC4">
        <w:rPr>
          <w:rFonts w:asciiTheme="minorHAnsi" w:hAnsiTheme="minorHAnsi" w:cstheme="minorHAnsi"/>
        </w:rPr>
        <w:t xml:space="preserve">dvisor. Students </w:t>
      </w:r>
      <w:r w:rsidRPr="003D4CC4">
        <w:rPr>
          <w:rFonts w:asciiTheme="minorHAnsi" w:hAnsiTheme="minorHAnsi" w:cstheme="minorHAnsi"/>
          <w:color w:val="auto"/>
        </w:rPr>
        <w:t xml:space="preserve">not meeting the GPA standard and without a reasonable GPA improvement plan and who do not voluntarily transfer to another major will be administratively dropped from the BSW program. Students who are </w:t>
      </w:r>
      <w:r w:rsidR="00BE404A">
        <w:rPr>
          <w:rFonts w:asciiTheme="minorHAnsi" w:hAnsiTheme="minorHAnsi" w:cstheme="minorHAnsi"/>
          <w:color w:val="auto"/>
        </w:rPr>
        <w:t>dismissed</w:t>
      </w:r>
      <w:r w:rsidRPr="003D4CC4">
        <w:rPr>
          <w:rFonts w:asciiTheme="minorHAnsi" w:hAnsiTheme="minorHAnsi" w:cstheme="minorHAnsi"/>
          <w:color w:val="auto"/>
        </w:rPr>
        <w:t xml:space="preserve"> from the program may seek reinstatement by following the reinstatement procedure. Students who receive a grade of "D" in a single, required social work course in any one semester and whose GPA remains above the required 2.5 minimum standard, will be allowed to continue in the program but will need to retake that course in the next semester the course is offered. </w:t>
      </w:r>
      <w:r>
        <w:rPr>
          <w:rFonts w:asciiTheme="minorHAnsi" w:hAnsiTheme="minorHAnsi" w:cstheme="minorHAnsi"/>
          <w:color w:val="auto"/>
        </w:rPr>
        <w:t>They</w:t>
      </w:r>
      <w:r w:rsidRPr="003D4CC4">
        <w:rPr>
          <w:rFonts w:asciiTheme="minorHAnsi" w:hAnsiTheme="minorHAnsi" w:cstheme="minorHAnsi"/>
          <w:color w:val="auto"/>
        </w:rPr>
        <w:t xml:space="preserve"> may not register for courses that require the course needing to be retaken as a prerequisite or co-requisite course. The student must wait to take these courses until such time the course in question has been retaken and a grade of "C" or better has been earned. </w:t>
      </w:r>
    </w:p>
    <w:p w14:paraId="56942EB6" w14:textId="77777777" w:rsidR="003D4CC4" w:rsidRDefault="003D4CC4" w:rsidP="003D4CC4">
      <w:pPr>
        <w:pStyle w:val="Default"/>
        <w:rPr>
          <w:rFonts w:asciiTheme="minorHAnsi" w:hAnsiTheme="minorHAnsi" w:cstheme="minorHAnsi"/>
          <w:color w:val="auto"/>
        </w:rPr>
      </w:pPr>
    </w:p>
    <w:p w14:paraId="0DD0D79C" w14:textId="2CD868DE" w:rsidR="003D4CC4" w:rsidRPr="003D4CC4" w:rsidRDefault="003D4CC4" w:rsidP="003D4CC4">
      <w:pPr>
        <w:pStyle w:val="Default"/>
        <w:rPr>
          <w:rFonts w:asciiTheme="minorHAnsi" w:hAnsiTheme="minorHAnsi" w:cstheme="minorHAnsi"/>
        </w:rPr>
      </w:pPr>
      <w:r w:rsidRPr="003D4CC4">
        <w:rPr>
          <w:rFonts w:asciiTheme="minorHAnsi" w:hAnsiTheme="minorHAnsi" w:cstheme="minorHAnsi"/>
          <w:color w:val="auto"/>
        </w:rPr>
        <w:t xml:space="preserve">Students who receive a grade of "F" in a required social work course </w:t>
      </w:r>
      <w:r>
        <w:rPr>
          <w:rFonts w:asciiTheme="minorHAnsi" w:hAnsiTheme="minorHAnsi" w:cstheme="minorHAnsi"/>
          <w:color w:val="auto"/>
        </w:rPr>
        <w:t>are at risk for being dismissed from the BSW</w:t>
      </w:r>
      <w:r w:rsidRPr="003D4CC4">
        <w:rPr>
          <w:rFonts w:asciiTheme="minorHAnsi" w:hAnsiTheme="minorHAnsi" w:cstheme="minorHAnsi"/>
          <w:color w:val="auto"/>
        </w:rPr>
        <w:t xml:space="preserve"> program and may seek reinstatement by following that procedure. If you have been accepted into the program provisionally, you are at risk of being </w:t>
      </w:r>
      <w:r w:rsidR="00C60475">
        <w:rPr>
          <w:rFonts w:asciiTheme="minorHAnsi" w:hAnsiTheme="minorHAnsi" w:cstheme="minorHAnsi"/>
          <w:color w:val="auto"/>
        </w:rPr>
        <w:t>dismissed</w:t>
      </w:r>
      <w:r w:rsidRPr="003D4CC4">
        <w:rPr>
          <w:rFonts w:asciiTheme="minorHAnsi" w:hAnsiTheme="minorHAnsi" w:cstheme="minorHAnsi"/>
          <w:color w:val="auto"/>
        </w:rPr>
        <w:t xml:space="preserve"> from the program unless your provisional requirements are met by the specified deadline. Therefore, we strongly suggest that you: (a) meet with your </w:t>
      </w:r>
      <w:r w:rsidR="00155980">
        <w:rPr>
          <w:rFonts w:asciiTheme="minorHAnsi" w:hAnsiTheme="minorHAnsi" w:cstheme="minorHAnsi"/>
          <w:color w:val="auto"/>
        </w:rPr>
        <w:t>Academic A</w:t>
      </w:r>
      <w:r w:rsidRPr="003D4CC4">
        <w:rPr>
          <w:rFonts w:asciiTheme="minorHAnsi" w:hAnsiTheme="minorHAnsi" w:cstheme="minorHAnsi"/>
          <w:color w:val="auto"/>
        </w:rPr>
        <w:t>dvisor regularly, and (b) take advantage of the writing lab on campus or any other resource that has been recommended as a condition of your admission. In addition, all students are expected to meet the ethical and behavioral standards of the Personal Characteristics statement (see below) as well as the NMSU Student Code of Conduct.</w:t>
      </w:r>
    </w:p>
    <w:p w14:paraId="4746ECFE" w14:textId="77777777" w:rsidR="009A776E" w:rsidRPr="001E6F0D" w:rsidRDefault="009A776E" w:rsidP="00DE4004">
      <w:pPr>
        <w:contextualSpacing/>
        <w:rPr>
          <w:rFonts w:cstheme="minorHAnsi"/>
          <w:sz w:val="24"/>
          <w:szCs w:val="24"/>
        </w:rPr>
      </w:pPr>
    </w:p>
    <w:p w14:paraId="4700778E" w14:textId="0A44F6FB" w:rsidR="009A776E" w:rsidRPr="001E6F0D" w:rsidRDefault="009A776E" w:rsidP="2503D961">
      <w:pPr>
        <w:contextualSpacing/>
        <w:rPr>
          <w:sz w:val="24"/>
          <w:szCs w:val="24"/>
        </w:rPr>
      </w:pPr>
      <w:r w:rsidRPr="2503D961">
        <w:rPr>
          <w:b/>
          <w:bCs/>
          <w:color w:val="660033"/>
          <w:sz w:val="24"/>
          <w:szCs w:val="24"/>
        </w:rPr>
        <w:t>Degree Checks:</w:t>
      </w:r>
      <w:r w:rsidRPr="2503D961">
        <w:rPr>
          <w:color w:val="660033"/>
          <w:sz w:val="24"/>
          <w:szCs w:val="24"/>
        </w:rPr>
        <w:t xml:space="preserve"> </w:t>
      </w:r>
      <w:r w:rsidRPr="2503D961">
        <w:rPr>
          <w:sz w:val="24"/>
          <w:szCs w:val="24"/>
        </w:rPr>
        <w:t xml:space="preserve">All NMSU students have access to the NMSU STAR Degree Audit System. Access the STAR Audit system here: </w:t>
      </w:r>
      <w:hyperlink r:id="rId66">
        <w:r w:rsidR="40B1EDA1" w:rsidRPr="2503D961">
          <w:rPr>
            <w:rStyle w:val="Hyperlink"/>
            <w:sz w:val="24"/>
            <w:szCs w:val="24"/>
          </w:rPr>
          <w:t>https://records.nmsu.edu/students/star-degree-audit.html</w:t>
        </w:r>
      </w:hyperlink>
      <w:r w:rsidR="40B1EDA1" w:rsidRPr="2503D961">
        <w:rPr>
          <w:sz w:val="24"/>
          <w:szCs w:val="24"/>
        </w:rPr>
        <w:t xml:space="preserve"> </w:t>
      </w:r>
      <w:r w:rsidR="00C91FEC" w:rsidRPr="2503D961">
        <w:rPr>
          <w:sz w:val="24"/>
          <w:szCs w:val="24"/>
        </w:rPr>
        <w:t xml:space="preserve">. </w:t>
      </w:r>
      <w:r w:rsidRPr="2503D961">
        <w:rPr>
          <w:sz w:val="24"/>
          <w:szCs w:val="24"/>
        </w:rPr>
        <w:t xml:space="preserve">Degree requirements change from time to time, but </w:t>
      </w:r>
      <w:r w:rsidR="00C91FEC" w:rsidRPr="2503D961">
        <w:rPr>
          <w:sz w:val="24"/>
          <w:szCs w:val="24"/>
        </w:rPr>
        <w:t>student</w:t>
      </w:r>
      <w:r w:rsidRPr="2503D961">
        <w:rPr>
          <w:sz w:val="24"/>
          <w:szCs w:val="24"/>
        </w:rPr>
        <w:t xml:space="preserve"> degree requirements will be based </w:t>
      </w:r>
      <w:r w:rsidRPr="2503D961">
        <w:rPr>
          <w:sz w:val="24"/>
          <w:szCs w:val="24"/>
        </w:rPr>
        <w:lastRenderedPageBreak/>
        <w:t xml:space="preserve">on the requirements in place at the time of </w:t>
      </w:r>
      <w:r w:rsidR="00C91FEC" w:rsidRPr="2503D961">
        <w:rPr>
          <w:sz w:val="24"/>
          <w:szCs w:val="24"/>
        </w:rPr>
        <w:t>their</w:t>
      </w:r>
      <w:r w:rsidRPr="2503D961">
        <w:rPr>
          <w:sz w:val="24"/>
          <w:szCs w:val="24"/>
        </w:rPr>
        <w:t xml:space="preserve"> admission to the BSW program. If </w:t>
      </w:r>
      <w:r w:rsidR="00C91FEC" w:rsidRPr="2503D961">
        <w:rPr>
          <w:sz w:val="24"/>
          <w:szCs w:val="24"/>
        </w:rPr>
        <w:t>students</w:t>
      </w:r>
      <w:r w:rsidRPr="2503D961">
        <w:rPr>
          <w:sz w:val="24"/>
          <w:szCs w:val="24"/>
        </w:rPr>
        <w:t xml:space="preserve"> are unsure of </w:t>
      </w:r>
      <w:r w:rsidR="00C91FEC" w:rsidRPr="2503D961">
        <w:rPr>
          <w:sz w:val="24"/>
          <w:szCs w:val="24"/>
        </w:rPr>
        <w:t>their</w:t>
      </w:r>
      <w:r w:rsidRPr="2503D961">
        <w:rPr>
          <w:sz w:val="24"/>
          <w:szCs w:val="24"/>
        </w:rPr>
        <w:t xml:space="preserve"> catalog year, please contact the </w:t>
      </w:r>
      <w:r w:rsidR="00C91FEC" w:rsidRPr="2503D961">
        <w:rPr>
          <w:sz w:val="24"/>
          <w:szCs w:val="24"/>
        </w:rPr>
        <w:t>S</w:t>
      </w:r>
      <w:r w:rsidRPr="2503D961">
        <w:rPr>
          <w:sz w:val="24"/>
          <w:szCs w:val="24"/>
        </w:rPr>
        <w:t>ocial Work Academic Advisor as soon as possible. It is highly recommended that you check your progress and discuss specific requirements with your Academic Advisor at least once each semester.</w:t>
      </w:r>
    </w:p>
    <w:p w14:paraId="77F75E38" w14:textId="77777777" w:rsidR="009A776E" w:rsidRPr="001E6F0D" w:rsidRDefault="009A776E" w:rsidP="00DE4004">
      <w:pPr>
        <w:contextualSpacing/>
        <w:rPr>
          <w:rFonts w:cstheme="minorHAnsi"/>
          <w:sz w:val="24"/>
          <w:szCs w:val="24"/>
        </w:rPr>
      </w:pPr>
    </w:p>
    <w:p w14:paraId="66CF9460" w14:textId="15ADD4D6" w:rsidR="009A776E" w:rsidRDefault="009A776E" w:rsidP="14FD7F16">
      <w:pPr>
        <w:contextualSpacing/>
        <w:rPr>
          <w:sz w:val="24"/>
          <w:szCs w:val="24"/>
        </w:rPr>
      </w:pPr>
      <w:r w:rsidRPr="14FD7F16">
        <w:rPr>
          <w:b/>
          <w:bCs/>
          <w:color w:val="660033"/>
          <w:sz w:val="24"/>
          <w:szCs w:val="24"/>
        </w:rPr>
        <w:t>Correspondence:</w:t>
      </w:r>
      <w:r w:rsidRPr="14FD7F16">
        <w:rPr>
          <w:color w:val="660033"/>
          <w:sz w:val="24"/>
          <w:szCs w:val="24"/>
        </w:rPr>
        <w:t xml:space="preserve"> </w:t>
      </w:r>
      <w:r w:rsidRPr="14FD7F16">
        <w:rPr>
          <w:sz w:val="24"/>
          <w:szCs w:val="24"/>
        </w:rPr>
        <w:t xml:space="preserve">All email correspondence should only occur using </w:t>
      </w:r>
      <w:r w:rsidR="001E6F0D" w:rsidRPr="14FD7F16">
        <w:rPr>
          <w:sz w:val="24"/>
          <w:szCs w:val="24"/>
        </w:rPr>
        <w:t>an</w:t>
      </w:r>
      <w:r w:rsidRPr="14FD7F16">
        <w:rPr>
          <w:sz w:val="24"/>
          <w:szCs w:val="24"/>
        </w:rPr>
        <w:t xml:space="preserve"> NMSU</w:t>
      </w:r>
      <w:r w:rsidR="00155980" w:rsidRPr="14FD7F16">
        <w:rPr>
          <w:sz w:val="24"/>
          <w:szCs w:val="24"/>
        </w:rPr>
        <w:t xml:space="preserve"> or Canvas</w:t>
      </w:r>
      <w:r w:rsidRPr="14FD7F16">
        <w:rPr>
          <w:sz w:val="24"/>
          <w:szCs w:val="24"/>
        </w:rPr>
        <w:t xml:space="preserve"> email account. Zoom logins should</w:t>
      </w:r>
      <w:r w:rsidR="001E6F0D" w:rsidRPr="14FD7F16">
        <w:rPr>
          <w:sz w:val="24"/>
          <w:szCs w:val="24"/>
        </w:rPr>
        <w:t xml:space="preserve"> be</w:t>
      </w:r>
      <w:r w:rsidRPr="14FD7F16">
        <w:rPr>
          <w:sz w:val="24"/>
          <w:szCs w:val="24"/>
        </w:rPr>
        <w:t xml:space="preserve"> completed using </w:t>
      </w:r>
      <w:r w:rsidR="001E6F0D" w:rsidRPr="14FD7F16">
        <w:rPr>
          <w:sz w:val="24"/>
          <w:szCs w:val="24"/>
        </w:rPr>
        <w:t>the student’s</w:t>
      </w:r>
      <w:r w:rsidRPr="14FD7F16">
        <w:rPr>
          <w:sz w:val="24"/>
          <w:szCs w:val="24"/>
        </w:rPr>
        <w:t xml:space="preserve"> NMSU credentials. This is in place to protect student privacy under </w:t>
      </w:r>
      <w:r w:rsidR="001E6F0D" w:rsidRPr="14FD7F16">
        <w:rPr>
          <w:sz w:val="24"/>
          <w:szCs w:val="24"/>
        </w:rPr>
        <w:t xml:space="preserve">the Family Educational Rights and Privacy Act </w:t>
      </w:r>
      <w:r w:rsidR="001E6F0D" w:rsidRPr="14FD7F16">
        <w:rPr>
          <w:color w:val="030A13"/>
          <w:sz w:val="24"/>
          <w:szCs w:val="24"/>
          <w:shd w:val="clear" w:color="auto" w:fill="FFFFFF"/>
        </w:rPr>
        <w:t>(20 U.S.C. § 1232g; 34 CFR Part 99)</w:t>
      </w:r>
      <w:r w:rsidRPr="14FD7F16">
        <w:rPr>
          <w:sz w:val="24"/>
          <w:szCs w:val="24"/>
        </w:rPr>
        <w:t>. Please include your AGGIE ID number in email correspondence with the Social Work Academic Advisor.</w:t>
      </w:r>
      <w:r w:rsidR="11DBF603" w:rsidRPr="14FD7F16">
        <w:rPr>
          <w:sz w:val="24"/>
          <w:szCs w:val="24"/>
        </w:rPr>
        <w:t xml:space="preserve"> </w:t>
      </w:r>
      <w:r w:rsidR="11DBF603" w:rsidRPr="14FD7F16">
        <w:rPr>
          <w:color w:val="FF0000"/>
          <w:sz w:val="24"/>
          <w:szCs w:val="24"/>
        </w:rPr>
        <w:t>Students are expected to respond in a timely manner (within 5 business days) to</w:t>
      </w:r>
      <w:r w:rsidR="14995BFE" w:rsidRPr="14FD7F16">
        <w:rPr>
          <w:color w:val="FF0000"/>
          <w:sz w:val="24"/>
          <w:szCs w:val="24"/>
        </w:rPr>
        <w:t xml:space="preserve"> </w:t>
      </w:r>
      <w:r w:rsidR="1FE122BE" w:rsidRPr="14FD7F16">
        <w:rPr>
          <w:color w:val="FF0000"/>
          <w:sz w:val="24"/>
          <w:szCs w:val="24"/>
        </w:rPr>
        <w:t>faculty correspondence.</w:t>
      </w:r>
      <w:r w:rsidR="001E6F0D">
        <w:rPr>
          <w:rFonts w:cstheme="minorHAnsi"/>
          <w:sz w:val="24"/>
          <w:szCs w:val="24"/>
        </w:rPr>
        <w:br/>
      </w:r>
    </w:p>
    <w:p w14:paraId="3C7DD5E6" w14:textId="00784398" w:rsidR="001E6F0D" w:rsidRDefault="001E6F0D" w:rsidP="00DE4004">
      <w:pPr>
        <w:contextualSpacing/>
        <w:jc w:val="center"/>
        <w:rPr>
          <w:b/>
          <w:bCs/>
          <w:color w:val="660033"/>
          <w:sz w:val="28"/>
          <w:szCs w:val="28"/>
        </w:rPr>
      </w:pPr>
      <w:r>
        <w:rPr>
          <w:b/>
          <w:bCs/>
          <w:color w:val="660033"/>
          <w:sz w:val="28"/>
          <w:szCs w:val="28"/>
        </w:rPr>
        <w:t>BSW Program Academic Policies and Guidelines</w:t>
      </w:r>
    </w:p>
    <w:p w14:paraId="0EF5FF8B" w14:textId="77777777" w:rsidR="005E0F3F" w:rsidRDefault="005E0F3F" w:rsidP="00DE4004">
      <w:pPr>
        <w:contextualSpacing/>
        <w:rPr>
          <w:sz w:val="24"/>
          <w:szCs w:val="24"/>
        </w:rPr>
      </w:pPr>
    </w:p>
    <w:p w14:paraId="20C5BF0A" w14:textId="34C89B2E" w:rsidR="001E6F0D" w:rsidRPr="00A00C69" w:rsidRDefault="00A00C69" w:rsidP="00DE4004">
      <w:pPr>
        <w:contextualSpacing/>
        <w:rPr>
          <w:sz w:val="24"/>
          <w:szCs w:val="24"/>
        </w:rPr>
      </w:pPr>
      <w:r w:rsidRPr="7283D788">
        <w:rPr>
          <w:sz w:val="24"/>
          <w:szCs w:val="24"/>
        </w:rPr>
        <w:t xml:space="preserve">Students in the BSW Program have rights and responsibilities within the </w:t>
      </w:r>
      <w:r w:rsidR="00685BD8" w:rsidRPr="7283D788">
        <w:rPr>
          <w:sz w:val="24"/>
          <w:szCs w:val="24"/>
        </w:rPr>
        <w:t xml:space="preserve">University and the </w:t>
      </w:r>
      <w:r w:rsidRPr="7283D788">
        <w:rPr>
          <w:sz w:val="24"/>
          <w:szCs w:val="24"/>
        </w:rPr>
        <w:t xml:space="preserve">School of Social Work. To learn more about student rights and responsibilities at NMSU, please see the NMSU Student Handbook at </w:t>
      </w:r>
      <w:hyperlink r:id="rId67">
        <w:r w:rsidRPr="7283D788">
          <w:rPr>
            <w:rStyle w:val="Hyperlink"/>
            <w:sz w:val="24"/>
            <w:szCs w:val="24"/>
          </w:rPr>
          <w:t>https://studenthandbook.nmsu.edu/</w:t>
        </w:r>
      </w:hyperlink>
      <w:r w:rsidRPr="7283D788">
        <w:rPr>
          <w:sz w:val="24"/>
          <w:szCs w:val="24"/>
        </w:rPr>
        <w:t xml:space="preserve">. </w:t>
      </w:r>
      <w:r w:rsidR="00230CE7" w:rsidRPr="7283D788">
        <w:rPr>
          <w:sz w:val="24"/>
          <w:szCs w:val="24"/>
        </w:rPr>
        <w:t xml:space="preserve">This </w:t>
      </w:r>
      <w:r w:rsidRPr="7283D788">
        <w:rPr>
          <w:sz w:val="24"/>
          <w:szCs w:val="24"/>
        </w:rPr>
        <w:t xml:space="preserve">section of the BSW Student Handbook details student rights and responsibilities in the BSW Program. </w:t>
      </w:r>
    </w:p>
    <w:p w14:paraId="65B9F2F0" w14:textId="77777777" w:rsidR="00BD7A7E" w:rsidRDefault="00BD7A7E" w:rsidP="00685BD8">
      <w:pPr>
        <w:contextualSpacing/>
        <w:rPr>
          <w:b/>
          <w:bCs/>
          <w:color w:val="660033"/>
          <w:sz w:val="24"/>
          <w:szCs w:val="24"/>
        </w:rPr>
      </w:pPr>
    </w:p>
    <w:p w14:paraId="198ADC8D" w14:textId="0A238423" w:rsidR="00685BD8" w:rsidRPr="00685BD8" w:rsidRDefault="00685BD8" w:rsidP="00685BD8">
      <w:pPr>
        <w:contextualSpacing/>
        <w:rPr>
          <w:sz w:val="24"/>
          <w:szCs w:val="24"/>
        </w:rPr>
      </w:pPr>
      <w:r w:rsidRPr="14FD7F16">
        <w:rPr>
          <w:b/>
          <w:bCs/>
          <w:color w:val="660033"/>
          <w:sz w:val="24"/>
          <w:szCs w:val="24"/>
        </w:rPr>
        <w:t>Ethical, Professional Behavior:</w:t>
      </w:r>
      <w:r w:rsidRPr="14FD7F16">
        <w:rPr>
          <w:color w:val="660033"/>
          <w:sz w:val="24"/>
          <w:szCs w:val="24"/>
        </w:rPr>
        <w:t xml:space="preserve"> </w:t>
      </w:r>
      <w:r w:rsidRPr="14FD7F16">
        <w:rPr>
          <w:sz w:val="24"/>
          <w:szCs w:val="24"/>
        </w:rPr>
        <w:t xml:space="preserve">In addition to the academic expectations, social work students are expected to demonstrate professional behavior that reflects a commitment to the ethics of the social work profession. Behavior contrary to these ethics will be cause for review of the student’s admission to the program or continued future in the BSW Program. Examples of behavior, which could warrant such a review, include derogatory oral and written statements, gestures, and/or wearing clothing with statements that are </w:t>
      </w:r>
      <w:r w:rsidR="00155980" w:rsidRPr="14FD7F16">
        <w:rPr>
          <w:sz w:val="24"/>
          <w:szCs w:val="24"/>
        </w:rPr>
        <w:t>disruptive to</w:t>
      </w:r>
      <w:r w:rsidRPr="14FD7F16">
        <w:rPr>
          <w:sz w:val="24"/>
          <w:szCs w:val="24"/>
        </w:rPr>
        <w:t xml:space="preserve"> students, faculty, and/or persons from populations reflecting racial, ethnic, </w:t>
      </w:r>
      <w:r w:rsidR="00155980" w:rsidRPr="14FD7F16">
        <w:rPr>
          <w:sz w:val="24"/>
          <w:szCs w:val="24"/>
        </w:rPr>
        <w:t>disability</w:t>
      </w:r>
      <w:r w:rsidRPr="14FD7F16">
        <w:rPr>
          <w:sz w:val="24"/>
          <w:szCs w:val="24"/>
        </w:rPr>
        <w:t xml:space="preserve"> status, religious, socio-economic, gender, and sexual orientation differences.</w:t>
      </w:r>
      <w:r w:rsidR="76127127" w:rsidRPr="14FD7F16">
        <w:rPr>
          <w:sz w:val="24"/>
          <w:szCs w:val="24"/>
        </w:rPr>
        <w:t xml:space="preserve"> </w:t>
      </w:r>
    </w:p>
    <w:p w14:paraId="16F369CD" w14:textId="214F8FCD" w:rsidR="14FD7F16" w:rsidRDefault="14FD7F16" w:rsidP="14FD7F16">
      <w:pPr>
        <w:contextualSpacing/>
        <w:rPr>
          <w:sz w:val="24"/>
          <w:szCs w:val="24"/>
        </w:rPr>
      </w:pPr>
    </w:p>
    <w:p w14:paraId="4595FDC8" w14:textId="4CAC29B4" w:rsidR="00685BD8" w:rsidRPr="00685BD8" w:rsidRDefault="00685BD8" w:rsidP="00685BD8">
      <w:pPr>
        <w:contextualSpacing/>
        <w:rPr>
          <w:sz w:val="24"/>
          <w:szCs w:val="24"/>
        </w:rPr>
      </w:pPr>
      <w:r w:rsidRPr="14FD7F16">
        <w:rPr>
          <w:b/>
          <w:bCs/>
          <w:color w:val="660033"/>
          <w:sz w:val="24"/>
          <w:szCs w:val="24"/>
        </w:rPr>
        <w:t>Ethical, Professional Conduct:</w:t>
      </w:r>
      <w:r w:rsidRPr="14FD7F16">
        <w:rPr>
          <w:color w:val="660033"/>
          <w:sz w:val="24"/>
          <w:szCs w:val="24"/>
        </w:rPr>
        <w:t xml:space="preserve"> </w:t>
      </w:r>
      <w:r w:rsidRPr="14FD7F16">
        <w:rPr>
          <w:sz w:val="24"/>
          <w:szCs w:val="24"/>
        </w:rPr>
        <w:t xml:space="preserve">Since </w:t>
      </w:r>
      <w:r w:rsidR="00155980" w:rsidRPr="14FD7F16">
        <w:rPr>
          <w:sz w:val="24"/>
          <w:szCs w:val="24"/>
        </w:rPr>
        <w:t>social work</w:t>
      </w:r>
      <w:r w:rsidRPr="14FD7F16">
        <w:rPr>
          <w:sz w:val="24"/>
          <w:szCs w:val="24"/>
        </w:rPr>
        <w:t xml:space="preserve"> role</w:t>
      </w:r>
      <w:r w:rsidR="00155980" w:rsidRPr="14FD7F16">
        <w:rPr>
          <w:sz w:val="24"/>
          <w:szCs w:val="24"/>
        </w:rPr>
        <w:t>s</w:t>
      </w:r>
      <w:r w:rsidRPr="14FD7F16">
        <w:rPr>
          <w:sz w:val="24"/>
          <w:szCs w:val="24"/>
        </w:rPr>
        <w:t xml:space="preserve"> </w:t>
      </w:r>
      <w:r w:rsidR="00155980" w:rsidRPr="14FD7F16">
        <w:rPr>
          <w:sz w:val="24"/>
          <w:szCs w:val="24"/>
        </w:rPr>
        <w:t xml:space="preserve">are </w:t>
      </w:r>
      <w:r w:rsidRPr="14FD7F16">
        <w:rPr>
          <w:sz w:val="24"/>
          <w:szCs w:val="24"/>
        </w:rPr>
        <w:t>comprise</w:t>
      </w:r>
      <w:r w:rsidR="00155980" w:rsidRPr="14FD7F16">
        <w:rPr>
          <w:sz w:val="24"/>
          <w:szCs w:val="24"/>
        </w:rPr>
        <w:t>d of</w:t>
      </w:r>
      <w:r w:rsidRPr="14FD7F16">
        <w:rPr>
          <w:sz w:val="24"/>
          <w:szCs w:val="24"/>
        </w:rPr>
        <w:t xml:space="preserve"> practice with clients and client systems with diverse backgrounds impacted by a range of social issues, it is important that BSW students do not permit personal </w:t>
      </w:r>
      <w:r w:rsidR="00A1145A" w:rsidRPr="14FD7F16">
        <w:rPr>
          <w:sz w:val="24"/>
          <w:szCs w:val="24"/>
        </w:rPr>
        <w:t>needs</w:t>
      </w:r>
      <w:r w:rsidRPr="14FD7F16">
        <w:rPr>
          <w:sz w:val="24"/>
          <w:szCs w:val="24"/>
        </w:rPr>
        <w:t xml:space="preserve"> to interfere with this role</w:t>
      </w:r>
      <w:r w:rsidR="00A1145A" w:rsidRPr="14FD7F16">
        <w:rPr>
          <w:sz w:val="24"/>
          <w:szCs w:val="24"/>
        </w:rPr>
        <w:t xml:space="preserve">. Students must also actively identify and address their </w:t>
      </w:r>
      <w:r w:rsidRPr="14FD7F16">
        <w:rPr>
          <w:sz w:val="24"/>
          <w:szCs w:val="24"/>
        </w:rPr>
        <w:t xml:space="preserve">emotional and psychological </w:t>
      </w:r>
      <w:r w:rsidR="00A1145A" w:rsidRPr="14FD7F16">
        <w:rPr>
          <w:sz w:val="24"/>
          <w:szCs w:val="24"/>
        </w:rPr>
        <w:t>wellbeing or seek resources to support their wellbeing.</w:t>
      </w:r>
      <w:r w:rsidRPr="14FD7F16">
        <w:rPr>
          <w:sz w:val="24"/>
          <w:szCs w:val="24"/>
        </w:rPr>
        <w:t xml:space="preserve"> In instances where students demonstrate behaviors which suggest that one’s personal matters are not sufficiently resolved to be able to help and support others at this time, students with personal needs may be provided resources and accommodations adequate to support their educational progress</w:t>
      </w:r>
      <w:r w:rsidR="00A1145A" w:rsidRPr="14FD7F16">
        <w:rPr>
          <w:sz w:val="24"/>
          <w:szCs w:val="24"/>
        </w:rPr>
        <w:t xml:space="preserve"> as appropriate</w:t>
      </w:r>
      <w:r w:rsidRPr="14FD7F16">
        <w:rPr>
          <w:sz w:val="24"/>
          <w:szCs w:val="24"/>
        </w:rPr>
        <w:t xml:space="preserve">. However, </w:t>
      </w:r>
      <w:r w:rsidR="00A1145A" w:rsidRPr="14FD7F16">
        <w:rPr>
          <w:sz w:val="24"/>
          <w:szCs w:val="24"/>
        </w:rPr>
        <w:t>if a student’s personal needs continue to interfere with their ethical, professional behavior and conduct, then they may be dismissed from the BSW Program. Applicants to the BSW Program may also not be admitted if their personal needs appear to prevent them from demonstrating ethical, professional behavior and conduct in the BSW Program.</w:t>
      </w:r>
    </w:p>
    <w:p w14:paraId="3589E01A" w14:textId="77777777" w:rsidR="00685BD8" w:rsidRDefault="00685BD8" w:rsidP="00685BD8">
      <w:pPr>
        <w:contextualSpacing/>
        <w:rPr>
          <w:sz w:val="24"/>
          <w:szCs w:val="24"/>
        </w:rPr>
      </w:pPr>
    </w:p>
    <w:p w14:paraId="1F8B3C9A" w14:textId="70806680" w:rsidR="002072E2" w:rsidRPr="004375DD" w:rsidRDefault="002072E2" w:rsidP="002072E2">
      <w:pPr>
        <w:spacing w:after="0" w:line="240" w:lineRule="auto"/>
        <w:ind w:right="205"/>
        <w:rPr>
          <w:rFonts w:ascii="Calibri" w:eastAsia="Calibri" w:hAnsi="Calibri" w:cs="Calibri"/>
          <w:color w:val="000000"/>
        </w:rPr>
      </w:pPr>
      <w:r>
        <w:rPr>
          <w:b/>
          <w:bCs/>
          <w:color w:val="660033"/>
          <w:sz w:val="24"/>
          <w:szCs w:val="24"/>
        </w:rPr>
        <w:t>Criminal Justice Involvement</w:t>
      </w:r>
      <w:r w:rsidR="00685BD8" w:rsidRPr="001623AA">
        <w:rPr>
          <w:b/>
          <w:bCs/>
          <w:color w:val="660033"/>
          <w:sz w:val="24"/>
          <w:szCs w:val="24"/>
        </w:rPr>
        <w:t>:</w:t>
      </w:r>
      <w:r w:rsidR="00685BD8" w:rsidRPr="001623AA">
        <w:rPr>
          <w:color w:val="660033"/>
          <w:sz w:val="24"/>
          <w:szCs w:val="24"/>
        </w:rPr>
        <w:t xml:space="preserve"> </w:t>
      </w:r>
      <w:r w:rsidRPr="004375DD">
        <w:rPr>
          <w:rFonts w:ascii="Calibri" w:eastAsia="Times New Roman" w:hAnsi="Calibri" w:cs="Calibri"/>
          <w:color w:val="000000"/>
          <w:sz w:val="24"/>
          <w:szCs w:val="24"/>
        </w:rPr>
        <w:t>S</w:t>
      </w:r>
      <w:r w:rsidRPr="004375DD">
        <w:rPr>
          <w:rFonts w:ascii="Calibri" w:eastAsia="Times New Roman" w:hAnsi="Calibri" w:cs="Calibri"/>
          <w:color w:val="000000"/>
          <w:spacing w:val="-1"/>
          <w:sz w:val="24"/>
          <w:szCs w:val="24"/>
        </w:rPr>
        <w:t>t</w:t>
      </w:r>
      <w:r w:rsidRPr="004375DD">
        <w:rPr>
          <w:rFonts w:ascii="Calibri" w:eastAsia="Times New Roman" w:hAnsi="Calibri" w:cs="Calibri"/>
          <w:color w:val="000000"/>
          <w:spacing w:val="2"/>
          <w:sz w:val="24"/>
          <w:szCs w:val="24"/>
        </w:rPr>
        <w:t>u</w:t>
      </w:r>
      <w:r w:rsidRPr="004375DD">
        <w:rPr>
          <w:rFonts w:ascii="Calibri" w:eastAsia="Times New Roman" w:hAnsi="Calibri" w:cs="Calibri"/>
          <w:color w:val="000000"/>
          <w:spacing w:val="-1"/>
          <w:sz w:val="24"/>
          <w:szCs w:val="24"/>
        </w:rPr>
        <w:t>d</w:t>
      </w:r>
      <w:r w:rsidRPr="004375DD">
        <w:rPr>
          <w:rFonts w:ascii="Calibri" w:eastAsia="Times New Roman" w:hAnsi="Calibri" w:cs="Calibri"/>
          <w:color w:val="000000"/>
          <w:spacing w:val="1"/>
          <w:sz w:val="24"/>
          <w:szCs w:val="24"/>
        </w:rPr>
        <w:t>e</w:t>
      </w:r>
      <w:r w:rsidRPr="004375DD">
        <w:rPr>
          <w:rFonts w:ascii="Calibri" w:eastAsia="Times New Roman" w:hAnsi="Calibri" w:cs="Calibri"/>
          <w:color w:val="000000"/>
          <w:spacing w:val="2"/>
          <w:sz w:val="24"/>
          <w:szCs w:val="24"/>
        </w:rPr>
        <w:t>n</w:t>
      </w:r>
      <w:r w:rsidRPr="004375DD">
        <w:rPr>
          <w:rFonts w:ascii="Calibri" w:eastAsia="Times New Roman" w:hAnsi="Calibri" w:cs="Calibri"/>
          <w:color w:val="000000"/>
          <w:spacing w:val="-1"/>
          <w:sz w:val="24"/>
          <w:szCs w:val="24"/>
        </w:rPr>
        <w:t>t</w:t>
      </w:r>
      <w:r w:rsidRPr="004375DD">
        <w:rPr>
          <w:rFonts w:ascii="Calibri" w:eastAsia="Times New Roman" w:hAnsi="Calibri" w:cs="Calibri"/>
          <w:color w:val="000000"/>
          <w:sz w:val="24"/>
          <w:szCs w:val="24"/>
        </w:rPr>
        <w:t>s</w:t>
      </w:r>
      <w:r w:rsidRPr="004375DD">
        <w:rPr>
          <w:rFonts w:ascii="Calibri" w:eastAsia="Times New Roman" w:hAnsi="Calibri" w:cs="Calibri"/>
          <w:color w:val="000000"/>
          <w:spacing w:val="20"/>
          <w:sz w:val="24"/>
          <w:szCs w:val="24"/>
        </w:rPr>
        <w:t xml:space="preserve"> </w:t>
      </w:r>
      <w:r w:rsidRPr="004375DD">
        <w:rPr>
          <w:rFonts w:ascii="Calibri" w:eastAsia="Times New Roman" w:hAnsi="Calibri" w:cs="Calibri"/>
          <w:color w:val="000000"/>
          <w:spacing w:val="-1"/>
          <w:sz w:val="24"/>
          <w:szCs w:val="24"/>
        </w:rPr>
        <w:t>a</w:t>
      </w:r>
      <w:r w:rsidRPr="004375DD">
        <w:rPr>
          <w:rFonts w:ascii="Calibri" w:eastAsia="Times New Roman" w:hAnsi="Calibri" w:cs="Calibri"/>
          <w:color w:val="000000"/>
          <w:spacing w:val="2"/>
          <w:sz w:val="24"/>
          <w:szCs w:val="24"/>
        </w:rPr>
        <w:t>r</w:t>
      </w:r>
      <w:r w:rsidRPr="004375DD">
        <w:rPr>
          <w:rFonts w:ascii="Calibri" w:eastAsia="Times New Roman" w:hAnsi="Calibri" w:cs="Calibri"/>
          <w:color w:val="000000"/>
          <w:sz w:val="24"/>
          <w:szCs w:val="24"/>
        </w:rPr>
        <w:t>e</w:t>
      </w:r>
      <w:r w:rsidRPr="004375DD">
        <w:rPr>
          <w:rFonts w:ascii="Calibri" w:eastAsia="Times New Roman" w:hAnsi="Calibri" w:cs="Calibri"/>
          <w:color w:val="000000"/>
          <w:spacing w:val="7"/>
          <w:sz w:val="24"/>
          <w:szCs w:val="24"/>
        </w:rPr>
        <w:t xml:space="preserve"> </w:t>
      </w:r>
      <w:r w:rsidRPr="004375DD">
        <w:rPr>
          <w:rFonts w:ascii="Calibri" w:eastAsia="Times New Roman" w:hAnsi="Calibri" w:cs="Calibri"/>
          <w:color w:val="000000"/>
          <w:spacing w:val="1"/>
          <w:sz w:val="24"/>
          <w:szCs w:val="24"/>
        </w:rPr>
        <w:t>a</w:t>
      </w:r>
      <w:r w:rsidRPr="004375DD">
        <w:rPr>
          <w:rFonts w:ascii="Calibri" w:eastAsia="Times New Roman" w:hAnsi="Calibri" w:cs="Calibri"/>
          <w:color w:val="000000"/>
          <w:spacing w:val="-1"/>
          <w:sz w:val="24"/>
          <w:szCs w:val="24"/>
        </w:rPr>
        <w:t>d</w:t>
      </w:r>
      <w:r w:rsidRPr="004375DD">
        <w:rPr>
          <w:rFonts w:ascii="Calibri" w:eastAsia="Times New Roman" w:hAnsi="Calibri" w:cs="Calibri"/>
          <w:color w:val="000000"/>
          <w:spacing w:val="2"/>
          <w:sz w:val="24"/>
          <w:szCs w:val="24"/>
        </w:rPr>
        <w:t>v</w:t>
      </w:r>
      <w:r w:rsidRPr="004375DD">
        <w:rPr>
          <w:rFonts w:ascii="Calibri" w:eastAsia="Times New Roman" w:hAnsi="Calibri" w:cs="Calibri"/>
          <w:color w:val="000000"/>
          <w:spacing w:val="-1"/>
          <w:sz w:val="24"/>
          <w:szCs w:val="24"/>
        </w:rPr>
        <w:t>i</w:t>
      </w:r>
      <w:r w:rsidRPr="004375DD">
        <w:rPr>
          <w:rFonts w:ascii="Calibri" w:eastAsia="Times New Roman" w:hAnsi="Calibri" w:cs="Calibri"/>
          <w:color w:val="000000"/>
          <w:spacing w:val="3"/>
          <w:sz w:val="24"/>
          <w:szCs w:val="24"/>
        </w:rPr>
        <w:t>s</w:t>
      </w:r>
      <w:r w:rsidRPr="004375DD">
        <w:rPr>
          <w:rFonts w:ascii="Calibri" w:eastAsia="Times New Roman" w:hAnsi="Calibri" w:cs="Calibri"/>
          <w:color w:val="000000"/>
          <w:spacing w:val="-1"/>
          <w:sz w:val="24"/>
          <w:szCs w:val="24"/>
        </w:rPr>
        <w:t>e</w:t>
      </w:r>
      <w:r w:rsidRPr="004375DD">
        <w:rPr>
          <w:rFonts w:ascii="Calibri" w:eastAsia="Times New Roman" w:hAnsi="Calibri" w:cs="Calibri"/>
          <w:color w:val="000000"/>
          <w:sz w:val="24"/>
          <w:szCs w:val="24"/>
        </w:rPr>
        <w:t>d</w:t>
      </w:r>
      <w:r w:rsidRPr="004375DD">
        <w:rPr>
          <w:rFonts w:ascii="Calibri" w:eastAsia="Times New Roman" w:hAnsi="Calibri" w:cs="Calibri"/>
          <w:color w:val="000000"/>
          <w:spacing w:val="19"/>
          <w:sz w:val="24"/>
          <w:szCs w:val="24"/>
        </w:rPr>
        <w:t xml:space="preserve"> </w:t>
      </w:r>
      <w:r w:rsidRPr="004375DD">
        <w:rPr>
          <w:rFonts w:ascii="Calibri" w:eastAsia="Times New Roman" w:hAnsi="Calibri" w:cs="Calibri"/>
          <w:color w:val="000000"/>
          <w:spacing w:val="-1"/>
          <w:sz w:val="24"/>
          <w:szCs w:val="24"/>
        </w:rPr>
        <w:t>t</w:t>
      </w:r>
      <w:r w:rsidRPr="004375DD">
        <w:rPr>
          <w:rFonts w:ascii="Calibri" w:eastAsia="Times New Roman" w:hAnsi="Calibri" w:cs="Calibri"/>
          <w:color w:val="000000"/>
          <w:spacing w:val="2"/>
          <w:sz w:val="24"/>
          <w:szCs w:val="24"/>
        </w:rPr>
        <w:t>h</w:t>
      </w:r>
      <w:r w:rsidRPr="004375DD">
        <w:rPr>
          <w:rFonts w:ascii="Calibri" w:eastAsia="Times New Roman" w:hAnsi="Calibri" w:cs="Calibri"/>
          <w:color w:val="000000"/>
          <w:spacing w:val="1"/>
          <w:sz w:val="24"/>
          <w:szCs w:val="24"/>
        </w:rPr>
        <w:t>a</w:t>
      </w:r>
      <w:r w:rsidRPr="004375DD">
        <w:rPr>
          <w:rFonts w:ascii="Calibri" w:eastAsia="Times New Roman" w:hAnsi="Calibri" w:cs="Calibri"/>
          <w:color w:val="000000"/>
          <w:sz w:val="24"/>
          <w:szCs w:val="24"/>
        </w:rPr>
        <w:t>t</w:t>
      </w:r>
      <w:r w:rsidRPr="004375DD">
        <w:rPr>
          <w:rFonts w:ascii="Calibri" w:eastAsia="Times New Roman" w:hAnsi="Calibri" w:cs="Calibri"/>
          <w:color w:val="000000"/>
          <w:spacing w:val="8"/>
          <w:sz w:val="24"/>
          <w:szCs w:val="24"/>
        </w:rPr>
        <w:t xml:space="preserve"> </w:t>
      </w:r>
      <w:r w:rsidRPr="004375DD">
        <w:rPr>
          <w:rFonts w:ascii="Calibri" w:eastAsia="Times New Roman" w:hAnsi="Calibri" w:cs="Calibri"/>
          <w:color w:val="000000"/>
          <w:spacing w:val="-1"/>
          <w:sz w:val="24"/>
          <w:szCs w:val="24"/>
        </w:rPr>
        <w:t>i</w:t>
      </w:r>
      <w:r w:rsidRPr="004375DD">
        <w:rPr>
          <w:rFonts w:ascii="Calibri" w:eastAsia="Times New Roman" w:hAnsi="Calibri" w:cs="Calibri"/>
          <w:color w:val="000000"/>
          <w:sz w:val="24"/>
          <w:szCs w:val="24"/>
        </w:rPr>
        <w:t>f</w:t>
      </w:r>
      <w:r w:rsidRPr="004375DD">
        <w:rPr>
          <w:rFonts w:ascii="Calibri" w:eastAsia="Times New Roman" w:hAnsi="Calibri" w:cs="Calibri"/>
          <w:color w:val="000000"/>
          <w:spacing w:val="7"/>
          <w:sz w:val="24"/>
          <w:szCs w:val="24"/>
        </w:rPr>
        <w:t xml:space="preserve"> </w:t>
      </w:r>
      <w:r w:rsidRPr="004375DD">
        <w:rPr>
          <w:rFonts w:ascii="Calibri" w:eastAsia="Times New Roman" w:hAnsi="Calibri" w:cs="Calibri"/>
          <w:color w:val="000000"/>
          <w:spacing w:val="-1"/>
          <w:sz w:val="24"/>
          <w:szCs w:val="24"/>
        </w:rPr>
        <w:t>t</w:t>
      </w:r>
      <w:r w:rsidRPr="004375DD">
        <w:rPr>
          <w:rFonts w:ascii="Calibri" w:eastAsia="Times New Roman" w:hAnsi="Calibri" w:cs="Calibri"/>
          <w:color w:val="000000"/>
          <w:spacing w:val="2"/>
          <w:sz w:val="24"/>
          <w:szCs w:val="24"/>
        </w:rPr>
        <w:t>h</w:t>
      </w:r>
      <w:r w:rsidRPr="004375DD">
        <w:rPr>
          <w:rFonts w:ascii="Calibri" w:eastAsia="Times New Roman" w:hAnsi="Calibri" w:cs="Calibri"/>
          <w:color w:val="000000"/>
          <w:spacing w:val="-1"/>
          <w:sz w:val="24"/>
          <w:szCs w:val="24"/>
        </w:rPr>
        <w:t>e</w:t>
      </w:r>
      <w:r w:rsidRPr="004375DD">
        <w:rPr>
          <w:rFonts w:ascii="Calibri" w:eastAsia="Times New Roman" w:hAnsi="Calibri" w:cs="Calibri"/>
          <w:color w:val="000000"/>
          <w:sz w:val="24"/>
          <w:szCs w:val="24"/>
        </w:rPr>
        <w:t>y</w:t>
      </w:r>
      <w:r w:rsidRPr="004375DD">
        <w:rPr>
          <w:rFonts w:ascii="Calibri" w:eastAsia="Times New Roman" w:hAnsi="Calibri" w:cs="Calibri"/>
          <w:color w:val="000000"/>
          <w:spacing w:val="10"/>
          <w:sz w:val="24"/>
          <w:szCs w:val="24"/>
        </w:rPr>
        <w:t xml:space="preserve"> </w:t>
      </w:r>
      <w:r w:rsidRPr="004375DD">
        <w:rPr>
          <w:rFonts w:ascii="Calibri" w:eastAsia="Times New Roman" w:hAnsi="Calibri" w:cs="Calibri"/>
          <w:color w:val="000000"/>
          <w:spacing w:val="2"/>
          <w:sz w:val="24"/>
          <w:szCs w:val="24"/>
        </w:rPr>
        <w:t>h</w:t>
      </w:r>
      <w:r w:rsidRPr="004375DD">
        <w:rPr>
          <w:rFonts w:ascii="Calibri" w:eastAsia="Times New Roman" w:hAnsi="Calibri" w:cs="Calibri"/>
          <w:color w:val="000000"/>
          <w:spacing w:val="1"/>
          <w:sz w:val="24"/>
          <w:szCs w:val="24"/>
        </w:rPr>
        <w:t>a</w:t>
      </w:r>
      <w:r w:rsidRPr="004375DD">
        <w:rPr>
          <w:rFonts w:ascii="Calibri" w:eastAsia="Times New Roman" w:hAnsi="Calibri" w:cs="Calibri"/>
          <w:color w:val="000000"/>
          <w:spacing w:val="-1"/>
          <w:sz w:val="24"/>
          <w:szCs w:val="24"/>
        </w:rPr>
        <w:t>v</w:t>
      </w:r>
      <w:r w:rsidRPr="004375DD">
        <w:rPr>
          <w:rFonts w:ascii="Calibri" w:eastAsia="Times New Roman" w:hAnsi="Calibri" w:cs="Calibri"/>
          <w:color w:val="000000"/>
          <w:sz w:val="24"/>
          <w:szCs w:val="24"/>
        </w:rPr>
        <w:t>e</w:t>
      </w:r>
      <w:r w:rsidRPr="004375DD">
        <w:rPr>
          <w:rFonts w:ascii="Calibri" w:eastAsia="Times New Roman" w:hAnsi="Calibri" w:cs="Calibri"/>
          <w:color w:val="000000"/>
          <w:spacing w:val="12"/>
          <w:sz w:val="24"/>
          <w:szCs w:val="24"/>
        </w:rPr>
        <w:t xml:space="preserve"> </w:t>
      </w:r>
      <w:r w:rsidRPr="004375DD">
        <w:rPr>
          <w:rFonts w:ascii="Calibri" w:eastAsia="Times New Roman" w:hAnsi="Calibri" w:cs="Calibri"/>
          <w:color w:val="000000"/>
          <w:spacing w:val="-1"/>
          <w:sz w:val="24"/>
          <w:szCs w:val="24"/>
        </w:rPr>
        <w:t xml:space="preserve">lived experiences with the criminal justice system </w:t>
      </w:r>
      <w:r w:rsidRPr="009A57F2">
        <w:rPr>
          <w:rFonts w:ascii="Calibri" w:eastAsia="Times New Roman" w:hAnsi="Calibri" w:cs="Calibri"/>
          <w:color w:val="000000"/>
          <w:spacing w:val="-1"/>
          <w:sz w:val="24"/>
          <w:szCs w:val="24"/>
        </w:rPr>
        <w:t>prior to starting or during their BSW Program t</w:t>
      </w:r>
      <w:r w:rsidRPr="009A57F2">
        <w:rPr>
          <w:rFonts w:ascii="Calibri" w:eastAsia="Times New Roman" w:hAnsi="Calibri" w:cs="Calibri"/>
          <w:color w:val="000000"/>
          <w:sz w:val="24"/>
          <w:szCs w:val="24"/>
        </w:rPr>
        <w:t>o</w:t>
      </w:r>
      <w:r w:rsidRPr="009A57F2">
        <w:rPr>
          <w:rFonts w:ascii="Calibri" w:eastAsia="Times New Roman" w:hAnsi="Calibri" w:cs="Calibri"/>
          <w:color w:val="000000"/>
          <w:spacing w:val="8"/>
          <w:sz w:val="24"/>
          <w:szCs w:val="24"/>
        </w:rPr>
        <w:t xml:space="preserve"> </w:t>
      </w:r>
      <w:r w:rsidRPr="009A57F2">
        <w:rPr>
          <w:rFonts w:ascii="Calibri" w:eastAsia="Times New Roman" w:hAnsi="Calibri" w:cs="Calibri"/>
          <w:color w:val="000000"/>
          <w:spacing w:val="-1"/>
          <w:sz w:val="24"/>
          <w:szCs w:val="24"/>
        </w:rPr>
        <w:t>p</w:t>
      </w:r>
      <w:r w:rsidRPr="009A57F2">
        <w:rPr>
          <w:rFonts w:ascii="Calibri" w:eastAsia="Times New Roman" w:hAnsi="Calibri" w:cs="Calibri"/>
          <w:color w:val="000000"/>
          <w:sz w:val="24"/>
          <w:szCs w:val="24"/>
        </w:rPr>
        <w:t>r</w:t>
      </w:r>
      <w:r w:rsidRPr="009A57F2">
        <w:rPr>
          <w:rFonts w:ascii="Calibri" w:eastAsia="Times New Roman" w:hAnsi="Calibri" w:cs="Calibri"/>
          <w:color w:val="000000"/>
          <w:spacing w:val="2"/>
          <w:sz w:val="24"/>
          <w:szCs w:val="24"/>
        </w:rPr>
        <w:t>o</w:t>
      </w:r>
      <w:r w:rsidRPr="009A57F2">
        <w:rPr>
          <w:rFonts w:ascii="Calibri" w:eastAsia="Times New Roman" w:hAnsi="Calibri" w:cs="Calibri"/>
          <w:color w:val="000000"/>
          <w:spacing w:val="1"/>
          <w:sz w:val="24"/>
          <w:szCs w:val="24"/>
        </w:rPr>
        <w:t>a</w:t>
      </w:r>
      <w:r w:rsidRPr="009A57F2">
        <w:rPr>
          <w:rFonts w:ascii="Calibri" w:eastAsia="Times New Roman" w:hAnsi="Calibri" w:cs="Calibri"/>
          <w:color w:val="000000"/>
          <w:spacing w:val="-1"/>
          <w:sz w:val="24"/>
          <w:szCs w:val="24"/>
        </w:rPr>
        <w:t>c</w:t>
      </w:r>
      <w:r w:rsidRPr="009A57F2">
        <w:rPr>
          <w:rFonts w:ascii="Calibri" w:eastAsia="Times New Roman" w:hAnsi="Calibri" w:cs="Calibri"/>
          <w:color w:val="000000"/>
          <w:spacing w:val="1"/>
          <w:sz w:val="24"/>
          <w:szCs w:val="24"/>
        </w:rPr>
        <w:t>t</w:t>
      </w:r>
      <w:r w:rsidRPr="009A57F2">
        <w:rPr>
          <w:rFonts w:ascii="Calibri" w:eastAsia="Times New Roman" w:hAnsi="Calibri" w:cs="Calibri"/>
          <w:color w:val="000000"/>
          <w:spacing w:val="-1"/>
          <w:sz w:val="24"/>
          <w:szCs w:val="24"/>
        </w:rPr>
        <w:t>i</w:t>
      </w:r>
      <w:r w:rsidRPr="009A57F2">
        <w:rPr>
          <w:rFonts w:ascii="Calibri" w:eastAsia="Times New Roman" w:hAnsi="Calibri" w:cs="Calibri"/>
          <w:color w:val="000000"/>
          <w:spacing w:val="2"/>
          <w:sz w:val="24"/>
          <w:szCs w:val="24"/>
        </w:rPr>
        <w:t>v</w:t>
      </w:r>
      <w:r w:rsidRPr="009A57F2">
        <w:rPr>
          <w:rFonts w:ascii="Calibri" w:eastAsia="Times New Roman" w:hAnsi="Calibri" w:cs="Calibri"/>
          <w:color w:val="000000"/>
          <w:spacing w:val="1"/>
          <w:sz w:val="24"/>
          <w:szCs w:val="24"/>
        </w:rPr>
        <w:t>e</w:t>
      </w:r>
      <w:r w:rsidRPr="009A57F2">
        <w:rPr>
          <w:rFonts w:ascii="Calibri" w:eastAsia="Times New Roman" w:hAnsi="Calibri" w:cs="Calibri"/>
          <w:color w:val="000000"/>
          <w:spacing w:val="-1"/>
          <w:sz w:val="24"/>
          <w:szCs w:val="24"/>
        </w:rPr>
        <w:t>l</w:t>
      </w:r>
      <w:r w:rsidRPr="009A57F2">
        <w:rPr>
          <w:rFonts w:ascii="Calibri" w:eastAsia="Times New Roman" w:hAnsi="Calibri" w:cs="Calibri"/>
          <w:color w:val="000000"/>
          <w:sz w:val="24"/>
          <w:szCs w:val="24"/>
        </w:rPr>
        <w:t>y</w:t>
      </w:r>
      <w:r w:rsidRPr="009A57F2">
        <w:rPr>
          <w:rFonts w:ascii="Calibri" w:eastAsia="Times New Roman" w:hAnsi="Calibri" w:cs="Calibri"/>
          <w:color w:val="000000"/>
          <w:spacing w:val="24"/>
          <w:sz w:val="24"/>
          <w:szCs w:val="24"/>
        </w:rPr>
        <w:t xml:space="preserve"> </w:t>
      </w:r>
      <w:r w:rsidRPr="009A57F2">
        <w:rPr>
          <w:rFonts w:ascii="Calibri" w:eastAsia="Times New Roman" w:hAnsi="Calibri" w:cs="Calibri"/>
          <w:color w:val="000000"/>
          <w:spacing w:val="2"/>
          <w:sz w:val="24"/>
          <w:szCs w:val="24"/>
        </w:rPr>
        <w:t>d</w:t>
      </w:r>
      <w:r w:rsidRPr="009A57F2">
        <w:rPr>
          <w:rFonts w:ascii="Calibri" w:eastAsia="Times New Roman" w:hAnsi="Calibri" w:cs="Calibri"/>
          <w:color w:val="000000"/>
          <w:spacing w:val="-1"/>
          <w:sz w:val="24"/>
          <w:szCs w:val="24"/>
        </w:rPr>
        <w:t>i</w:t>
      </w:r>
      <w:r w:rsidRPr="009A57F2">
        <w:rPr>
          <w:rFonts w:ascii="Calibri" w:eastAsia="Times New Roman" w:hAnsi="Calibri" w:cs="Calibri"/>
          <w:color w:val="000000"/>
          <w:spacing w:val="3"/>
          <w:sz w:val="24"/>
          <w:szCs w:val="24"/>
        </w:rPr>
        <w:t>s</w:t>
      </w:r>
      <w:r w:rsidRPr="009A57F2">
        <w:rPr>
          <w:rFonts w:ascii="Calibri" w:eastAsia="Times New Roman" w:hAnsi="Calibri" w:cs="Calibri"/>
          <w:color w:val="000000"/>
          <w:spacing w:val="-1"/>
          <w:sz w:val="24"/>
          <w:szCs w:val="24"/>
        </w:rPr>
        <w:t>c</w:t>
      </w:r>
      <w:r w:rsidRPr="009A57F2">
        <w:rPr>
          <w:rFonts w:ascii="Calibri" w:eastAsia="Times New Roman" w:hAnsi="Calibri" w:cs="Calibri"/>
          <w:color w:val="000000"/>
          <w:spacing w:val="1"/>
          <w:sz w:val="24"/>
          <w:szCs w:val="24"/>
        </w:rPr>
        <w:t>l</w:t>
      </w:r>
      <w:r w:rsidRPr="009A57F2">
        <w:rPr>
          <w:rFonts w:ascii="Calibri" w:eastAsia="Times New Roman" w:hAnsi="Calibri" w:cs="Calibri"/>
          <w:color w:val="000000"/>
          <w:spacing w:val="-1"/>
          <w:sz w:val="24"/>
          <w:szCs w:val="24"/>
        </w:rPr>
        <w:t>o</w:t>
      </w:r>
      <w:r w:rsidRPr="009A57F2">
        <w:rPr>
          <w:rFonts w:ascii="Calibri" w:eastAsia="Times New Roman" w:hAnsi="Calibri" w:cs="Calibri"/>
          <w:color w:val="000000"/>
          <w:spacing w:val="3"/>
          <w:sz w:val="24"/>
          <w:szCs w:val="24"/>
        </w:rPr>
        <w:t>s</w:t>
      </w:r>
      <w:r w:rsidRPr="009A57F2">
        <w:rPr>
          <w:rFonts w:ascii="Calibri" w:eastAsia="Times New Roman" w:hAnsi="Calibri" w:cs="Calibri"/>
          <w:color w:val="000000"/>
          <w:sz w:val="24"/>
          <w:szCs w:val="24"/>
        </w:rPr>
        <w:t>e</w:t>
      </w:r>
      <w:r w:rsidRPr="009A57F2">
        <w:rPr>
          <w:rFonts w:ascii="Calibri" w:eastAsia="Times New Roman" w:hAnsi="Calibri" w:cs="Calibri"/>
          <w:color w:val="000000"/>
          <w:spacing w:val="16"/>
          <w:sz w:val="24"/>
          <w:szCs w:val="24"/>
        </w:rPr>
        <w:t xml:space="preserve"> </w:t>
      </w:r>
      <w:r w:rsidRPr="009A57F2">
        <w:rPr>
          <w:rFonts w:ascii="Calibri" w:eastAsia="Times New Roman" w:hAnsi="Calibri" w:cs="Calibri"/>
          <w:color w:val="000000"/>
          <w:spacing w:val="-1"/>
          <w:w w:val="102"/>
          <w:sz w:val="24"/>
          <w:szCs w:val="24"/>
        </w:rPr>
        <w:t>t</w:t>
      </w:r>
      <w:r w:rsidRPr="009A57F2">
        <w:rPr>
          <w:rFonts w:ascii="Calibri" w:eastAsia="Times New Roman" w:hAnsi="Calibri" w:cs="Calibri"/>
          <w:color w:val="000000"/>
          <w:spacing w:val="2"/>
          <w:w w:val="102"/>
          <w:sz w:val="24"/>
          <w:szCs w:val="24"/>
        </w:rPr>
        <w:t>h</w:t>
      </w:r>
      <w:r w:rsidRPr="009A57F2">
        <w:rPr>
          <w:rFonts w:ascii="Calibri" w:eastAsia="Times New Roman" w:hAnsi="Calibri" w:cs="Calibri"/>
          <w:color w:val="000000"/>
          <w:spacing w:val="-1"/>
          <w:w w:val="102"/>
          <w:sz w:val="24"/>
          <w:szCs w:val="24"/>
        </w:rPr>
        <w:t>is in</w:t>
      </w:r>
      <w:r w:rsidRPr="009A57F2">
        <w:rPr>
          <w:rFonts w:ascii="Calibri" w:eastAsia="Times New Roman" w:hAnsi="Calibri" w:cs="Calibri"/>
          <w:color w:val="000000"/>
          <w:spacing w:val="2"/>
          <w:w w:val="102"/>
          <w:sz w:val="24"/>
          <w:szCs w:val="24"/>
        </w:rPr>
        <w:t>f</w:t>
      </w:r>
      <w:r w:rsidRPr="009A57F2">
        <w:rPr>
          <w:rFonts w:ascii="Calibri" w:eastAsia="Times New Roman" w:hAnsi="Calibri" w:cs="Calibri"/>
          <w:color w:val="000000"/>
          <w:w w:val="102"/>
          <w:sz w:val="24"/>
          <w:szCs w:val="24"/>
        </w:rPr>
        <w:t>or</w:t>
      </w:r>
      <w:r w:rsidRPr="009A57F2">
        <w:rPr>
          <w:rFonts w:ascii="Calibri" w:eastAsia="Times New Roman" w:hAnsi="Calibri" w:cs="Calibri"/>
          <w:color w:val="000000"/>
          <w:spacing w:val="3"/>
          <w:w w:val="102"/>
          <w:sz w:val="24"/>
          <w:szCs w:val="24"/>
        </w:rPr>
        <w:t>m</w:t>
      </w:r>
      <w:r w:rsidRPr="009A57F2">
        <w:rPr>
          <w:rFonts w:ascii="Calibri" w:eastAsia="Times New Roman" w:hAnsi="Calibri" w:cs="Calibri"/>
          <w:color w:val="000000"/>
          <w:spacing w:val="1"/>
          <w:w w:val="102"/>
          <w:sz w:val="24"/>
          <w:szCs w:val="24"/>
        </w:rPr>
        <w:t>a</w:t>
      </w:r>
      <w:r w:rsidRPr="009A57F2">
        <w:rPr>
          <w:rFonts w:ascii="Calibri" w:eastAsia="Times New Roman" w:hAnsi="Calibri" w:cs="Calibri"/>
          <w:color w:val="000000"/>
          <w:spacing w:val="-1"/>
          <w:w w:val="102"/>
          <w:sz w:val="24"/>
          <w:szCs w:val="24"/>
        </w:rPr>
        <w:t>t</w:t>
      </w:r>
      <w:r w:rsidRPr="009A57F2">
        <w:rPr>
          <w:rFonts w:ascii="Calibri" w:eastAsia="Times New Roman" w:hAnsi="Calibri" w:cs="Calibri"/>
          <w:color w:val="000000"/>
          <w:spacing w:val="1"/>
          <w:w w:val="102"/>
          <w:sz w:val="24"/>
          <w:szCs w:val="24"/>
        </w:rPr>
        <w:t>i</w:t>
      </w:r>
      <w:r w:rsidRPr="009A57F2">
        <w:rPr>
          <w:rFonts w:ascii="Calibri" w:eastAsia="Times New Roman" w:hAnsi="Calibri" w:cs="Calibri"/>
          <w:color w:val="000000"/>
          <w:spacing w:val="-1"/>
          <w:w w:val="102"/>
          <w:sz w:val="24"/>
          <w:szCs w:val="24"/>
        </w:rPr>
        <w:t>o</w:t>
      </w:r>
      <w:r w:rsidRPr="009A57F2">
        <w:rPr>
          <w:rFonts w:ascii="Calibri" w:eastAsia="Times New Roman" w:hAnsi="Calibri" w:cs="Calibri"/>
          <w:color w:val="000000"/>
          <w:w w:val="102"/>
          <w:sz w:val="24"/>
          <w:szCs w:val="24"/>
        </w:rPr>
        <w:t xml:space="preserve">n. This is important because </w:t>
      </w:r>
      <w:r w:rsidRPr="009A57F2">
        <w:rPr>
          <w:rFonts w:ascii="Calibri" w:eastAsia="Calibri" w:hAnsi="Calibri" w:cs="Calibri"/>
          <w:color w:val="000000"/>
          <w:sz w:val="23"/>
          <w:szCs w:val="23"/>
        </w:rPr>
        <w:t xml:space="preserve">arrests and legal convictions may have implications for practicum placements, professional licensure, and professional employment. While this may not affect students’ academic standing, this information is shared with the SSW Administrative Team to effectively provide students with guidance.  </w:t>
      </w:r>
      <w:r w:rsidRPr="004375DD">
        <w:rPr>
          <w:rFonts w:ascii="Calibri" w:eastAsia="Times New Roman" w:hAnsi="Calibri" w:cs="Calibri"/>
          <w:color w:val="000000"/>
          <w:spacing w:val="3"/>
          <w:sz w:val="24"/>
          <w:szCs w:val="24"/>
        </w:rPr>
        <w:t>S</w:t>
      </w:r>
      <w:bookmarkStart w:id="1" w:name="_Hlk111621497"/>
      <w:r w:rsidRPr="004375DD">
        <w:rPr>
          <w:rFonts w:ascii="Calibri" w:eastAsia="Times New Roman" w:hAnsi="Calibri" w:cs="Calibri"/>
          <w:color w:val="000000"/>
          <w:sz w:val="24"/>
          <w:szCs w:val="24"/>
        </w:rPr>
        <w:t>t</w:t>
      </w:r>
      <w:r w:rsidRPr="004375DD">
        <w:rPr>
          <w:rFonts w:ascii="Calibri" w:eastAsia="Times New Roman" w:hAnsi="Calibri" w:cs="Calibri"/>
          <w:color w:val="000000"/>
          <w:spacing w:val="2"/>
          <w:sz w:val="24"/>
          <w:szCs w:val="24"/>
        </w:rPr>
        <w:t>ud</w:t>
      </w:r>
      <w:r w:rsidRPr="004375DD">
        <w:rPr>
          <w:rFonts w:ascii="Calibri" w:eastAsia="Times New Roman" w:hAnsi="Calibri" w:cs="Calibri"/>
          <w:color w:val="000000"/>
          <w:spacing w:val="-1"/>
          <w:sz w:val="24"/>
          <w:szCs w:val="24"/>
        </w:rPr>
        <w:t>e</w:t>
      </w:r>
      <w:r w:rsidRPr="004375DD">
        <w:rPr>
          <w:rFonts w:ascii="Calibri" w:eastAsia="Times New Roman" w:hAnsi="Calibri" w:cs="Calibri"/>
          <w:color w:val="000000"/>
          <w:spacing w:val="2"/>
          <w:sz w:val="24"/>
          <w:szCs w:val="24"/>
        </w:rPr>
        <w:t>n</w:t>
      </w:r>
      <w:r w:rsidRPr="004375DD">
        <w:rPr>
          <w:rFonts w:ascii="Calibri" w:eastAsia="Times New Roman" w:hAnsi="Calibri" w:cs="Calibri"/>
          <w:color w:val="000000"/>
          <w:sz w:val="24"/>
          <w:szCs w:val="24"/>
        </w:rPr>
        <w:t>ts</w:t>
      </w:r>
      <w:r w:rsidRPr="004375DD">
        <w:rPr>
          <w:rFonts w:ascii="Calibri" w:eastAsia="Times New Roman" w:hAnsi="Calibri" w:cs="Calibri"/>
          <w:color w:val="000000"/>
          <w:spacing w:val="24"/>
          <w:sz w:val="24"/>
          <w:szCs w:val="24"/>
        </w:rPr>
        <w:t xml:space="preserve"> </w:t>
      </w:r>
      <w:r w:rsidRPr="004375DD">
        <w:rPr>
          <w:rFonts w:ascii="Calibri" w:eastAsia="Times New Roman" w:hAnsi="Calibri" w:cs="Calibri"/>
          <w:color w:val="000000"/>
          <w:spacing w:val="1"/>
          <w:sz w:val="24"/>
          <w:szCs w:val="24"/>
        </w:rPr>
        <w:t>a</w:t>
      </w:r>
      <w:r w:rsidRPr="004375DD">
        <w:rPr>
          <w:rFonts w:ascii="Calibri" w:eastAsia="Times New Roman" w:hAnsi="Calibri" w:cs="Calibri"/>
          <w:color w:val="000000"/>
          <w:spacing w:val="-1"/>
          <w:sz w:val="24"/>
          <w:szCs w:val="24"/>
        </w:rPr>
        <w:t>r</w:t>
      </w:r>
      <w:r w:rsidRPr="004375DD">
        <w:rPr>
          <w:rFonts w:ascii="Calibri" w:eastAsia="Times New Roman" w:hAnsi="Calibri" w:cs="Calibri"/>
          <w:color w:val="000000"/>
          <w:sz w:val="24"/>
          <w:szCs w:val="24"/>
        </w:rPr>
        <w:t>e</w:t>
      </w:r>
      <w:r w:rsidRPr="004375DD">
        <w:rPr>
          <w:rFonts w:ascii="Calibri" w:eastAsia="Times New Roman" w:hAnsi="Calibri" w:cs="Calibri"/>
          <w:color w:val="000000"/>
          <w:spacing w:val="11"/>
          <w:sz w:val="24"/>
          <w:szCs w:val="24"/>
        </w:rPr>
        <w:t xml:space="preserve"> </w:t>
      </w:r>
      <w:r w:rsidRPr="004375DD">
        <w:rPr>
          <w:rFonts w:ascii="Calibri" w:eastAsia="Times New Roman" w:hAnsi="Calibri" w:cs="Calibri"/>
          <w:color w:val="000000"/>
          <w:spacing w:val="-1"/>
          <w:sz w:val="24"/>
          <w:szCs w:val="24"/>
        </w:rPr>
        <w:t>f</w:t>
      </w:r>
      <w:r w:rsidRPr="004375DD">
        <w:rPr>
          <w:rFonts w:ascii="Calibri" w:eastAsia="Times New Roman" w:hAnsi="Calibri" w:cs="Calibri"/>
          <w:color w:val="000000"/>
          <w:spacing w:val="5"/>
          <w:sz w:val="24"/>
          <w:szCs w:val="24"/>
        </w:rPr>
        <w:t>u</w:t>
      </w:r>
      <w:r w:rsidRPr="004375DD">
        <w:rPr>
          <w:rFonts w:ascii="Calibri" w:eastAsia="Times New Roman" w:hAnsi="Calibri" w:cs="Calibri"/>
          <w:color w:val="000000"/>
          <w:spacing w:val="-1"/>
          <w:sz w:val="24"/>
          <w:szCs w:val="24"/>
        </w:rPr>
        <w:t>r</w:t>
      </w:r>
      <w:r w:rsidRPr="004375DD">
        <w:rPr>
          <w:rFonts w:ascii="Calibri" w:eastAsia="Times New Roman" w:hAnsi="Calibri" w:cs="Calibri"/>
          <w:color w:val="000000"/>
          <w:sz w:val="24"/>
          <w:szCs w:val="24"/>
        </w:rPr>
        <w:t>t</w:t>
      </w:r>
      <w:r w:rsidRPr="004375DD">
        <w:rPr>
          <w:rFonts w:ascii="Calibri" w:eastAsia="Times New Roman" w:hAnsi="Calibri" w:cs="Calibri"/>
          <w:color w:val="000000"/>
          <w:spacing w:val="5"/>
          <w:sz w:val="24"/>
          <w:szCs w:val="24"/>
        </w:rPr>
        <w:t>h</w:t>
      </w:r>
      <w:r w:rsidRPr="004375DD">
        <w:rPr>
          <w:rFonts w:ascii="Calibri" w:eastAsia="Times New Roman" w:hAnsi="Calibri" w:cs="Calibri"/>
          <w:color w:val="000000"/>
          <w:spacing w:val="-1"/>
          <w:sz w:val="24"/>
          <w:szCs w:val="24"/>
        </w:rPr>
        <w:t>e</w:t>
      </w:r>
      <w:r w:rsidRPr="004375DD">
        <w:rPr>
          <w:rFonts w:ascii="Calibri" w:eastAsia="Times New Roman" w:hAnsi="Calibri" w:cs="Calibri"/>
          <w:color w:val="000000"/>
          <w:sz w:val="24"/>
          <w:szCs w:val="24"/>
        </w:rPr>
        <w:t>r</w:t>
      </w:r>
      <w:r w:rsidRPr="004375DD">
        <w:rPr>
          <w:rFonts w:ascii="Calibri" w:eastAsia="Times New Roman" w:hAnsi="Calibri" w:cs="Calibri"/>
          <w:color w:val="000000"/>
          <w:spacing w:val="21"/>
          <w:sz w:val="24"/>
          <w:szCs w:val="24"/>
        </w:rPr>
        <w:t xml:space="preserve"> </w:t>
      </w:r>
      <w:r w:rsidRPr="004375DD">
        <w:rPr>
          <w:rFonts w:ascii="Calibri" w:eastAsia="Times New Roman" w:hAnsi="Calibri" w:cs="Calibri"/>
          <w:color w:val="000000"/>
          <w:spacing w:val="-1"/>
          <w:sz w:val="24"/>
          <w:szCs w:val="24"/>
        </w:rPr>
        <w:t>a</w:t>
      </w:r>
      <w:r w:rsidRPr="004375DD">
        <w:rPr>
          <w:rFonts w:ascii="Calibri" w:eastAsia="Times New Roman" w:hAnsi="Calibri" w:cs="Calibri"/>
          <w:color w:val="000000"/>
          <w:spacing w:val="2"/>
          <w:sz w:val="24"/>
          <w:szCs w:val="24"/>
        </w:rPr>
        <w:t>dv</w:t>
      </w:r>
      <w:r w:rsidRPr="004375DD">
        <w:rPr>
          <w:rFonts w:ascii="Calibri" w:eastAsia="Times New Roman" w:hAnsi="Calibri" w:cs="Calibri"/>
          <w:color w:val="000000"/>
          <w:spacing w:val="3"/>
          <w:sz w:val="24"/>
          <w:szCs w:val="24"/>
        </w:rPr>
        <w:t>i</w:t>
      </w:r>
      <w:r w:rsidRPr="004375DD">
        <w:rPr>
          <w:rFonts w:ascii="Calibri" w:eastAsia="Times New Roman" w:hAnsi="Calibri" w:cs="Calibri"/>
          <w:color w:val="000000"/>
          <w:sz w:val="24"/>
          <w:szCs w:val="24"/>
        </w:rPr>
        <w:t>s</w:t>
      </w:r>
      <w:r w:rsidRPr="004375DD">
        <w:rPr>
          <w:rFonts w:ascii="Calibri" w:eastAsia="Times New Roman" w:hAnsi="Calibri" w:cs="Calibri"/>
          <w:color w:val="000000"/>
          <w:spacing w:val="-1"/>
          <w:sz w:val="24"/>
          <w:szCs w:val="24"/>
        </w:rPr>
        <w:t>e</w:t>
      </w:r>
      <w:r w:rsidRPr="004375DD">
        <w:rPr>
          <w:rFonts w:ascii="Calibri" w:eastAsia="Times New Roman" w:hAnsi="Calibri" w:cs="Calibri"/>
          <w:color w:val="000000"/>
          <w:sz w:val="24"/>
          <w:szCs w:val="24"/>
        </w:rPr>
        <w:t>d</w:t>
      </w:r>
      <w:r w:rsidRPr="004375DD">
        <w:rPr>
          <w:rFonts w:ascii="Calibri" w:eastAsia="Times New Roman" w:hAnsi="Calibri" w:cs="Calibri"/>
          <w:color w:val="000000"/>
          <w:spacing w:val="22"/>
          <w:sz w:val="24"/>
          <w:szCs w:val="24"/>
        </w:rPr>
        <w:t xml:space="preserve"> </w:t>
      </w:r>
      <w:r w:rsidRPr="004375DD">
        <w:rPr>
          <w:rFonts w:ascii="Calibri" w:eastAsia="Times New Roman" w:hAnsi="Calibri" w:cs="Calibri"/>
          <w:color w:val="000000"/>
          <w:sz w:val="24"/>
          <w:szCs w:val="24"/>
        </w:rPr>
        <w:t>t</w:t>
      </w:r>
      <w:r w:rsidRPr="004375DD">
        <w:rPr>
          <w:rFonts w:ascii="Calibri" w:eastAsia="Times New Roman" w:hAnsi="Calibri" w:cs="Calibri"/>
          <w:color w:val="000000"/>
          <w:spacing w:val="5"/>
          <w:sz w:val="24"/>
          <w:szCs w:val="24"/>
        </w:rPr>
        <w:t>h</w:t>
      </w:r>
      <w:r w:rsidRPr="004375DD">
        <w:rPr>
          <w:rFonts w:ascii="Calibri" w:eastAsia="Times New Roman" w:hAnsi="Calibri" w:cs="Calibri"/>
          <w:color w:val="000000"/>
          <w:spacing w:val="-1"/>
          <w:sz w:val="24"/>
          <w:szCs w:val="24"/>
        </w:rPr>
        <w:t>a</w:t>
      </w:r>
      <w:r w:rsidRPr="004375DD">
        <w:rPr>
          <w:rFonts w:ascii="Calibri" w:eastAsia="Times New Roman" w:hAnsi="Calibri" w:cs="Calibri"/>
          <w:color w:val="000000"/>
          <w:sz w:val="24"/>
          <w:szCs w:val="24"/>
        </w:rPr>
        <w:t>t</w:t>
      </w:r>
      <w:r w:rsidRPr="004375DD">
        <w:rPr>
          <w:rFonts w:ascii="Calibri" w:eastAsia="Times New Roman" w:hAnsi="Calibri" w:cs="Calibri"/>
          <w:color w:val="000000"/>
          <w:spacing w:val="12"/>
          <w:sz w:val="24"/>
          <w:szCs w:val="24"/>
        </w:rPr>
        <w:t xml:space="preserve"> </w:t>
      </w:r>
      <w:r w:rsidRPr="004375DD">
        <w:rPr>
          <w:rFonts w:ascii="Calibri" w:eastAsia="Times New Roman" w:hAnsi="Calibri" w:cs="Calibri"/>
          <w:color w:val="000000"/>
          <w:sz w:val="24"/>
          <w:szCs w:val="24"/>
        </w:rPr>
        <w:t>s</w:t>
      </w:r>
      <w:r w:rsidRPr="004375DD">
        <w:rPr>
          <w:rFonts w:ascii="Calibri" w:eastAsia="Times New Roman" w:hAnsi="Calibri" w:cs="Calibri"/>
          <w:color w:val="000000"/>
          <w:spacing w:val="2"/>
          <w:sz w:val="24"/>
          <w:szCs w:val="24"/>
        </w:rPr>
        <w:t>o</w:t>
      </w:r>
      <w:r w:rsidRPr="004375DD">
        <w:rPr>
          <w:rFonts w:ascii="Calibri" w:eastAsia="Times New Roman" w:hAnsi="Calibri" w:cs="Calibri"/>
          <w:color w:val="000000"/>
          <w:spacing w:val="3"/>
          <w:sz w:val="24"/>
          <w:szCs w:val="24"/>
        </w:rPr>
        <w:t>m</w:t>
      </w:r>
      <w:r w:rsidRPr="004375DD">
        <w:rPr>
          <w:rFonts w:ascii="Calibri" w:eastAsia="Times New Roman" w:hAnsi="Calibri" w:cs="Calibri"/>
          <w:color w:val="000000"/>
          <w:sz w:val="24"/>
          <w:szCs w:val="24"/>
        </w:rPr>
        <w:t>e</w:t>
      </w:r>
      <w:r w:rsidRPr="004375DD">
        <w:rPr>
          <w:rFonts w:ascii="Calibri" w:eastAsia="Times New Roman" w:hAnsi="Calibri" w:cs="Calibri"/>
          <w:color w:val="000000"/>
          <w:spacing w:val="16"/>
          <w:sz w:val="24"/>
          <w:szCs w:val="24"/>
        </w:rPr>
        <w:t xml:space="preserve"> </w:t>
      </w:r>
      <w:r w:rsidRPr="004375DD">
        <w:rPr>
          <w:rFonts w:ascii="Calibri" w:eastAsia="Times New Roman" w:hAnsi="Calibri" w:cs="Calibri"/>
          <w:color w:val="000000"/>
          <w:sz w:val="24"/>
          <w:szCs w:val="24"/>
        </w:rPr>
        <w:t>st</w:t>
      </w:r>
      <w:r w:rsidRPr="004375DD">
        <w:rPr>
          <w:rFonts w:ascii="Calibri" w:eastAsia="Times New Roman" w:hAnsi="Calibri" w:cs="Calibri"/>
          <w:color w:val="000000"/>
          <w:spacing w:val="1"/>
          <w:sz w:val="24"/>
          <w:szCs w:val="24"/>
        </w:rPr>
        <w:t>a</w:t>
      </w:r>
      <w:r w:rsidRPr="004375DD">
        <w:rPr>
          <w:rFonts w:ascii="Calibri" w:eastAsia="Times New Roman" w:hAnsi="Calibri" w:cs="Calibri"/>
          <w:color w:val="000000"/>
          <w:spacing w:val="3"/>
          <w:sz w:val="24"/>
          <w:szCs w:val="24"/>
        </w:rPr>
        <w:t>t</w:t>
      </w:r>
      <w:r w:rsidRPr="004375DD">
        <w:rPr>
          <w:rFonts w:ascii="Calibri" w:eastAsia="Times New Roman" w:hAnsi="Calibri" w:cs="Calibri"/>
          <w:color w:val="000000"/>
          <w:sz w:val="24"/>
          <w:szCs w:val="24"/>
        </w:rPr>
        <w:t>e</w:t>
      </w:r>
      <w:r w:rsidRPr="004375DD">
        <w:rPr>
          <w:rFonts w:ascii="Calibri" w:eastAsia="Times New Roman" w:hAnsi="Calibri" w:cs="Calibri"/>
          <w:color w:val="000000"/>
          <w:spacing w:val="13"/>
          <w:sz w:val="24"/>
          <w:szCs w:val="24"/>
        </w:rPr>
        <w:t xml:space="preserve"> </w:t>
      </w:r>
      <w:r w:rsidRPr="004375DD">
        <w:rPr>
          <w:rFonts w:ascii="Calibri" w:eastAsia="Times New Roman" w:hAnsi="Calibri" w:cs="Calibri"/>
          <w:color w:val="000000"/>
          <w:spacing w:val="2"/>
          <w:sz w:val="24"/>
          <w:szCs w:val="24"/>
        </w:rPr>
        <w:t>bo</w:t>
      </w:r>
      <w:r w:rsidRPr="004375DD">
        <w:rPr>
          <w:rFonts w:ascii="Calibri" w:eastAsia="Times New Roman" w:hAnsi="Calibri" w:cs="Calibri"/>
          <w:color w:val="000000"/>
          <w:spacing w:val="1"/>
          <w:sz w:val="24"/>
          <w:szCs w:val="24"/>
        </w:rPr>
        <w:t>a</w:t>
      </w:r>
      <w:r w:rsidRPr="004375DD">
        <w:rPr>
          <w:rFonts w:ascii="Calibri" w:eastAsia="Times New Roman" w:hAnsi="Calibri" w:cs="Calibri"/>
          <w:color w:val="000000"/>
          <w:spacing w:val="2"/>
          <w:sz w:val="24"/>
          <w:szCs w:val="24"/>
        </w:rPr>
        <w:t>rd</w:t>
      </w:r>
      <w:r w:rsidRPr="004375DD">
        <w:rPr>
          <w:rFonts w:ascii="Calibri" w:eastAsia="Times New Roman" w:hAnsi="Calibri" w:cs="Calibri"/>
          <w:color w:val="000000"/>
          <w:sz w:val="24"/>
          <w:szCs w:val="24"/>
        </w:rPr>
        <w:t>s</w:t>
      </w:r>
      <w:r w:rsidRPr="004375DD">
        <w:rPr>
          <w:rFonts w:ascii="Calibri" w:eastAsia="Times New Roman" w:hAnsi="Calibri" w:cs="Calibri"/>
          <w:color w:val="000000"/>
          <w:spacing w:val="19"/>
          <w:sz w:val="24"/>
          <w:szCs w:val="24"/>
        </w:rPr>
        <w:t xml:space="preserve"> </w:t>
      </w:r>
      <w:r w:rsidRPr="004375DD">
        <w:rPr>
          <w:rFonts w:ascii="Calibri" w:eastAsia="Times New Roman" w:hAnsi="Calibri" w:cs="Calibri"/>
          <w:color w:val="000000"/>
          <w:spacing w:val="2"/>
          <w:sz w:val="24"/>
          <w:szCs w:val="24"/>
        </w:rPr>
        <w:t>o</w:t>
      </w:r>
      <w:r w:rsidRPr="004375DD">
        <w:rPr>
          <w:rFonts w:ascii="Calibri" w:eastAsia="Times New Roman" w:hAnsi="Calibri" w:cs="Calibri"/>
          <w:color w:val="000000"/>
          <w:sz w:val="24"/>
          <w:szCs w:val="24"/>
        </w:rPr>
        <w:t>f</w:t>
      </w:r>
      <w:r w:rsidRPr="004375DD">
        <w:rPr>
          <w:rFonts w:ascii="Calibri" w:eastAsia="Times New Roman" w:hAnsi="Calibri" w:cs="Calibri"/>
          <w:color w:val="000000"/>
          <w:spacing w:val="9"/>
          <w:sz w:val="24"/>
          <w:szCs w:val="24"/>
        </w:rPr>
        <w:t xml:space="preserve"> </w:t>
      </w:r>
      <w:r w:rsidRPr="004375DD">
        <w:rPr>
          <w:rFonts w:ascii="Calibri" w:eastAsia="Times New Roman" w:hAnsi="Calibri" w:cs="Calibri"/>
          <w:color w:val="000000"/>
          <w:sz w:val="24"/>
          <w:szCs w:val="24"/>
        </w:rPr>
        <w:t>s</w:t>
      </w:r>
      <w:r w:rsidRPr="004375DD">
        <w:rPr>
          <w:rFonts w:ascii="Calibri" w:eastAsia="Times New Roman" w:hAnsi="Calibri" w:cs="Calibri"/>
          <w:color w:val="000000"/>
          <w:spacing w:val="2"/>
          <w:sz w:val="24"/>
          <w:szCs w:val="24"/>
        </w:rPr>
        <w:t>o</w:t>
      </w:r>
      <w:r w:rsidRPr="004375DD">
        <w:rPr>
          <w:rFonts w:ascii="Calibri" w:eastAsia="Times New Roman" w:hAnsi="Calibri" w:cs="Calibri"/>
          <w:color w:val="000000"/>
          <w:spacing w:val="1"/>
          <w:sz w:val="24"/>
          <w:szCs w:val="24"/>
        </w:rPr>
        <w:t>c</w:t>
      </w:r>
      <w:r w:rsidRPr="004375DD">
        <w:rPr>
          <w:rFonts w:ascii="Calibri" w:eastAsia="Times New Roman" w:hAnsi="Calibri" w:cs="Calibri"/>
          <w:color w:val="000000"/>
          <w:sz w:val="24"/>
          <w:szCs w:val="24"/>
        </w:rPr>
        <w:t>i</w:t>
      </w:r>
      <w:r w:rsidRPr="004375DD">
        <w:rPr>
          <w:rFonts w:ascii="Calibri" w:eastAsia="Times New Roman" w:hAnsi="Calibri" w:cs="Calibri"/>
          <w:color w:val="000000"/>
          <w:spacing w:val="1"/>
          <w:sz w:val="24"/>
          <w:szCs w:val="24"/>
        </w:rPr>
        <w:t>a</w:t>
      </w:r>
      <w:r w:rsidRPr="004375DD">
        <w:rPr>
          <w:rFonts w:ascii="Calibri" w:eastAsia="Times New Roman" w:hAnsi="Calibri" w:cs="Calibri"/>
          <w:color w:val="000000"/>
          <w:sz w:val="24"/>
          <w:szCs w:val="24"/>
        </w:rPr>
        <w:t>l</w:t>
      </w:r>
      <w:r w:rsidRPr="004375DD">
        <w:rPr>
          <w:rFonts w:ascii="Calibri" w:eastAsia="Times New Roman" w:hAnsi="Calibri" w:cs="Calibri"/>
          <w:color w:val="000000"/>
          <w:spacing w:val="17"/>
          <w:sz w:val="24"/>
          <w:szCs w:val="24"/>
        </w:rPr>
        <w:t xml:space="preserve"> </w:t>
      </w:r>
      <w:r w:rsidRPr="004375DD">
        <w:rPr>
          <w:rFonts w:ascii="Calibri" w:eastAsia="Times New Roman" w:hAnsi="Calibri" w:cs="Calibri"/>
          <w:color w:val="000000"/>
          <w:spacing w:val="2"/>
          <w:sz w:val="24"/>
          <w:szCs w:val="24"/>
        </w:rPr>
        <w:t>wo</w:t>
      </w:r>
      <w:r w:rsidRPr="004375DD">
        <w:rPr>
          <w:rFonts w:ascii="Calibri" w:eastAsia="Times New Roman" w:hAnsi="Calibri" w:cs="Calibri"/>
          <w:color w:val="000000"/>
          <w:spacing w:val="-1"/>
          <w:sz w:val="24"/>
          <w:szCs w:val="24"/>
        </w:rPr>
        <w:t>r</w:t>
      </w:r>
      <w:r w:rsidRPr="004375DD">
        <w:rPr>
          <w:rFonts w:ascii="Calibri" w:eastAsia="Times New Roman" w:hAnsi="Calibri" w:cs="Calibri"/>
          <w:color w:val="000000"/>
          <w:sz w:val="24"/>
          <w:szCs w:val="24"/>
        </w:rPr>
        <w:t>k</w:t>
      </w:r>
      <w:r w:rsidRPr="004375DD">
        <w:rPr>
          <w:rFonts w:ascii="Calibri" w:eastAsia="Times New Roman" w:hAnsi="Calibri" w:cs="Calibri"/>
          <w:color w:val="000000"/>
          <w:spacing w:val="17"/>
          <w:sz w:val="24"/>
          <w:szCs w:val="24"/>
        </w:rPr>
        <w:t xml:space="preserve"> </w:t>
      </w:r>
      <w:r w:rsidRPr="004375DD">
        <w:rPr>
          <w:rFonts w:ascii="Calibri" w:eastAsia="Times New Roman" w:hAnsi="Calibri" w:cs="Calibri"/>
          <w:color w:val="000000"/>
          <w:spacing w:val="-1"/>
          <w:sz w:val="24"/>
          <w:szCs w:val="24"/>
        </w:rPr>
        <w:t>e</w:t>
      </w:r>
      <w:r w:rsidRPr="004375DD">
        <w:rPr>
          <w:rFonts w:ascii="Calibri" w:eastAsia="Times New Roman" w:hAnsi="Calibri" w:cs="Calibri"/>
          <w:color w:val="000000"/>
          <w:spacing w:val="5"/>
          <w:sz w:val="24"/>
          <w:szCs w:val="24"/>
        </w:rPr>
        <w:t>x</w:t>
      </w:r>
      <w:r w:rsidRPr="004375DD">
        <w:rPr>
          <w:rFonts w:ascii="Calibri" w:eastAsia="Times New Roman" w:hAnsi="Calibri" w:cs="Calibri"/>
          <w:color w:val="000000"/>
          <w:spacing w:val="-1"/>
          <w:sz w:val="24"/>
          <w:szCs w:val="24"/>
        </w:rPr>
        <w:t>a</w:t>
      </w:r>
      <w:r w:rsidRPr="004375DD">
        <w:rPr>
          <w:rFonts w:ascii="Calibri" w:eastAsia="Times New Roman" w:hAnsi="Calibri" w:cs="Calibri"/>
          <w:color w:val="000000"/>
          <w:spacing w:val="3"/>
          <w:sz w:val="24"/>
          <w:szCs w:val="24"/>
        </w:rPr>
        <w:t>m</w:t>
      </w:r>
      <w:r w:rsidRPr="004375DD">
        <w:rPr>
          <w:rFonts w:ascii="Calibri" w:eastAsia="Times New Roman" w:hAnsi="Calibri" w:cs="Calibri"/>
          <w:color w:val="000000"/>
          <w:sz w:val="24"/>
          <w:szCs w:val="24"/>
        </w:rPr>
        <w:t>i</w:t>
      </w:r>
      <w:r w:rsidRPr="004375DD">
        <w:rPr>
          <w:rFonts w:ascii="Calibri" w:eastAsia="Times New Roman" w:hAnsi="Calibri" w:cs="Calibri"/>
          <w:color w:val="000000"/>
          <w:spacing w:val="2"/>
          <w:sz w:val="24"/>
          <w:szCs w:val="24"/>
        </w:rPr>
        <w:t>n</w:t>
      </w:r>
      <w:r w:rsidRPr="004375DD">
        <w:rPr>
          <w:rFonts w:ascii="Calibri" w:eastAsia="Times New Roman" w:hAnsi="Calibri" w:cs="Calibri"/>
          <w:color w:val="000000"/>
          <w:spacing w:val="-1"/>
          <w:sz w:val="24"/>
          <w:szCs w:val="24"/>
        </w:rPr>
        <w:t>e</w:t>
      </w:r>
      <w:r w:rsidRPr="004375DD">
        <w:rPr>
          <w:rFonts w:ascii="Calibri" w:eastAsia="Times New Roman" w:hAnsi="Calibri" w:cs="Calibri"/>
          <w:color w:val="000000"/>
          <w:spacing w:val="2"/>
          <w:sz w:val="24"/>
          <w:szCs w:val="24"/>
        </w:rPr>
        <w:t>r</w:t>
      </w:r>
      <w:r w:rsidRPr="004375DD">
        <w:rPr>
          <w:rFonts w:ascii="Calibri" w:eastAsia="Times New Roman" w:hAnsi="Calibri" w:cs="Calibri"/>
          <w:color w:val="000000"/>
          <w:sz w:val="24"/>
          <w:szCs w:val="24"/>
        </w:rPr>
        <w:t>s,</w:t>
      </w:r>
      <w:r w:rsidRPr="004375DD">
        <w:rPr>
          <w:rFonts w:ascii="Calibri" w:eastAsia="Times New Roman" w:hAnsi="Calibri" w:cs="Calibri"/>
          <w:color w:val="000000"/>
          <w:spacing w:val="29"/>
          <w:sz w:val="24"/>
          <w:szCs w:val="24"/>
        </w:rPr>
        <w:t xml:space="preserve"> </w:t>
      </w:r>
      <w:r w:rsidRPr="004375DD">
        <w:rPr>
          <w:rFonts w:ascii="Calibri" w:eastAsia="Times New Roman" w:hAnsi="Calibri" w:cs="Calibri"/>
          <w:color w:val="000000"/>
          <w:sz w:val="24"/>
          <w:szCs w:val="24"/>
        </w:rPr>
        <w:t>i</w:t>
      </w:r>
      <w:r w:rsidRPr="004375DD">
        <w:rPr>
          <w:rFonts w:ascii="Calibri" w:eastAsia="Times New Roman" w:hAnsi="Calibri" w:cs="Calibri"/>
          <w:color w:val="000000"/>
          <w:spacing w:val="5"/>
          <w:sz w:val="24"/>
          <w:szCs w:val="24"/>
        </w:rPr>
        <w:t>n</w:t>
      </w:r>
      <w:r w:rsidRPr="004375DD">
        <w:rPr>
          <w:rFonts w:ascii="Calibri" w:eastAsia="Times New Roman" w:hAnsi="Calibri" w:cs="Calibri"/>
          <w:color w:val="000000"/>
          <w:spacing w:val="-1"/>
          <w:sz w:val="24"/>
          <w:szCs w:val="24"/>
        </w:rPr>
        <w:t>c</w:t>
      </w:r>
      <w:r w:rsidRPr="004375DD">
        <w:rPr>
          <w:rFonts w:ascii="Calibri" w:eastAsia="Times New Roman" w:hAnsi="Calibri" w:cs="Calibri"/>
          <w:color w:val="000000"/>
          <w:sz w:val="24"/>
          <w:szCs w:val="24"/>
        </w:rPr>
        <w:t>l</w:t>
      </w:r>
      <w:r w:rsidRPr="004375DD">
        <w:rPr>
          <w:rFonts w:ascii="Calibri" w:eastAsia="Times New Roman" w:hAnsi="Calibri" w:cs="Calibri"/>
          <w:color w:val="000000"/>
          <w:spacing w:val="2"/>
          <w:sz w:val="24"/>
          <w:szCs w:val="24"/>
        </w:rPr>
        <w:t>ud</w:t>
      </w:r>
      <w:r w:rsidRPr="004375DD">
        <w:rPr>
          <w:rFonts w:ascii="Calibri" w:eastAsia="Times New Roman" w:hAnsi="Calibri" w:cs="Calibri"/>
          <w:color w:val="000000"/>
          <w:sz w:val="24"/>
          <w:szCs w:val="24"/>
        </w:rPr>
        <w:t>i</w:t>
      </w:r>
      <w:r w:rsidRPr="004375DD">
        <w:rPr>
          <w:rFonts w:ascii="Calibri" w:eastAsia="Times New Roman" w:hAnsi="Calibri" w:cs="Calibri"/>
          <w:color w:val="000000"/>
          <w:spacing w:val="5"/>
          <w:sz w:val="24"/>
          <w:szCs w:val="24"/>
        </w:rPr>
        <w:t>n</w:t>
      </w:r>
      <w:r w:rsidRPr="004375DD">
        <w:rPr>
          <w:rFonts w:ascii="Calibri" w:eastAsia="Times New Roman" w:hAnsi="Calibri" w:cs="Calibri"/>
          <w:color w:val="000000"/>
          <w:sz w:val="24"/>
          <w:szCs w:val="24"/>
        </w:rPr>
        <w:t>g</w:t>
      </w:r>
      <w:r w:rsidRPr="004375DD">
        <w:rPr>
          <w:rFonts w:ascii="Calibri" w:eastAsia="Times New Roman" w:hAnsi="Calibri" w:cs="Calibri"/>
          <w:color w:val="000000"/>
          <w:spacing w:val="24"/>
          <w:sz w:val="24"/>
          <w:szCs w:val="24"/>
        </w:rPr>
        <w:t xml:space="preserve"> </w:t>
      </w:r>
      <w:r w:rsidRPr="004375DD">
        <w:rPr>
          <w:rFonts w:ascii="Calibri" w:eastAsia="Times New Roman" w:hAnsi="Calibri" w:cs="Calibri"/>
          <w:color w:val="000000"/>
          <w:spacing w:val="2"/>
          <w:sz w:val="24"/>
          <w:szCs w:val="24"/>
        </w:rPr>
        <w:t>N</w:t>
      </w:r>
      <w:r w:rsidRPr="004375DD">
        <w:rPr>
          <w:rFonts w:ascii="Calibri" w:eastAsia="Times New Roman" w:hAnsi="Calibri" w:cs="Calibri"/>
          <w:color w:val="000000"/>
          <w:spacing w:val="-1"/>
          <w:sz w:val="24"/>
          <w:szCs w:val="24"/>
        </w:rPr>
        <w:t>e</w:t>
      </w:r>
      <w:r w:rsidRPr="004375DD">
        <w:rPr>
          <w:rFonts w:ascii="Calibri" w:eastAsia="Times New Roman" w:hAnsi="Calibri" w:cs="Calibri"/>
          <w:color w:val="000000"/>
          <w:sz w:val="24"/>
          <w:szCs w:val="24"/>
        </w:rPr>
        <w:t xml:space="preserve">w </w:t>
      </w:r>
      <w:r w:rsidRPr="004375DD">
        <w:rPr>
          <w:rFonts w:ascii="Calibri" w:eastAsia="Times New Roman" w:hAnsi="Calibri" w:cs="Calibri"/>
          <w:color w:val="000000"/>
          <w:spacing w:val="3"/>
          <w:sz w:val="24"/>
          <w:szCs w:val="24"/>
        </w:rPr>
        <w:t>M</w:t>
      </w:r>
      <w:r w:rsidRPr="004375DD">
        <w:rPr>
          <w:rFonts w:ascii="Calibri" w:eastAsia="Times New Roman" w:hAnsi="Calibri" w:cs="Calibri"/>
          <w:color w:val="000000"/>
          <w:spacing w:val="-1"/>
          <w:sz w:val="24"/>
          <w:szCs w:val="24"/>
        </w:rPr>
        <w:t>e</w:t>
      </w:r>
      <w:r w:rsidRPr="004375DD">
        <w:rPr>
          <w:rFonts w:ascii="Calibri" w:eastAsia="Times New Roman" w:hAnsi="Calibri" w:cs="Calibri"/>
          <w:color w:val="000000"/>
          <w:spacing w:val="2"/>
          <w:sz w:val="24"/>
          <w:szCs w:val="24"/>
        </w:rPr>
        <w:t>x</w:t>
      </w:r>
      <w:r w:rsidRPr="004375DD">
        <w:rPr>
          <w:rFonts w:ascii="Calibri" w:eastAsia="Times New Roman" w:hAnsi="Calibri" w:cs="Calibri"/>
          <w:color w:val="000000"/>
          <w:sz w:val="24"/>
          <w:szCs w:val="24"/>
        </w:rPr>
        <w:t>i</w:t>
      </w:r>
      <w:r w:rsidRPr="004375DD">
        <w:rPr>
          <w:rFonts w:ascii="Calibri" w:eastAsia="Times New Roman" w:hAnsi="Calibri" w:cs="Calibri"/>
          <w:color w:val="000000"/>
          <w:spacing w:val="-1"/>
          <w:sz w:val="24"/>
          <w:szCs w:val="24"/>
        </w:rPr>
        <w:t>c</w:t>
      </w:r>
      <w:r w:rsidRPr="004375DD">
        <w:rPr>
          <w:rFonts w:ascii="Calibri" w:eastAsia="Times New Roman" w:hAnsi="Calibri" w:cs="Calibri"/>
          <w:color w:val="000000"/>
          <w:spacing w:val="5"/>
          <w:sz w:val="24"/>
          <w:szCs w:val="24"/>
        </w:rPr>
        <w:t>o</w:t>
      </w:r>
      <w:r w:rsidRPr="004375DD">
        <w:rPr>
          <w:rFonts w:ascii="Calibri" w:eastAsia="Times New Roman" w:hAnsi="Calibri" w:cs="Calibri"/>
          <w:color w:val="000000"/>
          <w:spacing w:val="-1"/>
          <w:sz w:val="24"/>
          <w:szCs w:val="24"/>
        </w:rPr>
        <w:t>’</w:t>
      </w:r>
      <w:r w:rsidRPr="004375DD">
        <w:rPr>
          <w:rFonts w:ascii="Calibri" w:eastAsia="Times New Roman" w:hAnsi="Calibri" w:cs="Calibri"/>
          <w:color w:val="000000"/>
          <w:sz w:val="24"/>
          <w:szCs w:val="24"/>
        </w:rPr>
        <w:t>s,</w:t>
      </w:r>
      <w:r w:rsidRPr="004375DD">
        <w:rPr>
          <w:rFonts w:ascii="Calibri" w:eastAsia="Times New Roman" w:hAnsi="Calibri" w:cs="Calibri"/>
          <w:color w:val="000000"/>
          <w:spacing w:val="26"/>
          <w:sz w:val="24"/>
          <w:szCs w:val="24"/>
        </w:rPr>
        <w:t xml:space="preserve"> </w:t>
      </w:r>
      <w:r w:rsidRPr="004375DD">
        <w:rPr>
          <w:rFonts w:ascii="Calibri" w:eastAsia="Times New Roman" w:hAnsi="Calibri" w:cs="Calibri"/>
          <w:color w:val="000000"/>
          <w:spacing w:val="3"/>
          <w:sz w:val="24"/>
          <w:szCs w:val="24"/>
        </w:rPr>
        <w:t>m</w:t>
      </w:r>
      <w:r w:rsidRPr="004375DD">
        <w:rPr>
          <w:rFonts w:ascii="Calibri" w:eastAsia="Times New Roman" w:hAnsi="Calibri" w:cs="Calibri"/>
          <w:color w:val="000000"/>
          <w:spacing w:val="6"/>
          <w:sz w:val="24"/>
          <w:szCs w:val="24"/>
        </w:rPr>
        <w:t>a</w:t>
      </w:r>
      <w:r w:rsidRPr="004375DD">
        <w:rPr>
          <w:rFonts w:ascii="Calibri" w:eastAsia="Times New Roman" w:hAnsi="Calibri" w:cs="Calibri"/>
          <w:color w:val="000000"/>
          <w:sz w:val="24"/>
          <w:szCs w:val="24"/>
        </w:rPr>
        <w:t>y</w:t>
      </w:r>
      <w:r w:rsidRPr="004375DD">
        <w:rPr>
          <w:rFonts w:ascii="Calibri" w:eastAsia="Times New Roman" w:hAnsi="Calibri" w:cs="Calibri"/>
          <w:color w:val="000000"/>
          <w:spacing w:val="12"/>
          <w:sz w:val="24"/>
          <w:szCs w:val="24"/>
        </w:rPr>
        <w:t xml:space="preserve"> </w:t>
      </w:r>
      <w:r w:rsidRPr="004375DD">
        <w:rPr>
          <w:rFonts w:ascii="Calibri" w:eastAsia="Times New Roman" w:hAnsi="Calibri" w:cs="Calibri"/>
          <w:color w:val="000000"/>
          <w:spacing w:val="-1"/>
          <w:sz w:val="24"/>
          <w:szCs w:val="24"/>
        </w:rPr>
        <w:t>r</w:t>
      </w:r>
      <w:r w:rsidRPr="004375DD">
        <w:rPr>
          <w:rFonts w:ascii="Calibri" w:eastAsia="Times New Roman" w:hAnsi="Calibri" w:cs="Calibri"/>
          <w:color w:val="000000"/>
          <w:spacing w:val="1"/>
          <w:sz w:val="24"/>
          <w:szCs w:val="24"/>
        </w:rPr>
        <w:t>e</w:t>
      </w:r>
      <w:r w:rsidRPr="004375DD">
        <w:rPr>
          <w:rFonts w:ascii="Calibri" w:eastAsia="Times New Roman" w:hAnsi="Calibri" w:cs="Calibri"/>
          <w:color w:val="000000"/>
          <w:spacing w:val="-1"/>
          <w:sz w:val="24"/>
          <w:szCs w:val="24"/>
        </w:rPr>
        <w:t>f</w:t>
      </w:r>
      <w:r w:rsidRPr="004375DD">
        <w:rPr>
          <w:rFonts w:ascii="Calibri" w:eastAsia="Times New Roman" w:hAnsi="Calibri" w:cs="Calibri"/>
          <w:color w:val="000000"/>
          <w:spacing w:val="2"/>
          <w:sz w:val="24"/>
          <w:szCs w:val="24"/>
        </w:rPr>
        <w:t>u</w:t>
      </w:r>
      <w:r w:rsidRPr="004375DD">
        <w:rPr>
          <w:rFonts w:ascii="Calibri" w:eastAsia="Times New Roman" w:hAnsi="Calibri" w:cs="Calibri"/>
          <w:color w:val="000000"/>
          <w:spacing w:val="3"/>
          <w:sz w:val="24"/>
          <w:szCs w:val="24"/>
        </w:rPr>
        <w:t>s</w:t>
      </w:r>
      <w:r w:rsidRPr="004375DD">
        <w:rPr>
          <w:rFonts w:ascii="Calibri" w:eastAsia="Times New Roman" w:hAnsi="Calibri" w:cs="Calibri"/>
          <w:color w:val="000000"/>
          <w:sz w:val="24"/>
          <w:szCs w:val="24"/>
        </w:rPr>
        <w:t>e</w:t>
      </w:r>
      <w:r w:rsidRPr="004375DD">
        <w:rPr>
          <w:rFonts w:ascii="Calibri" w:eastAsia="Times New Roman" w:hAnsi="Calibri" w:cs="Calibri"/>
          <w:color w:val="000000"/>
          <w:spacing w:val="18"/>
          <w:sz w:val="24"/>
          <w:szCs w:val="24"/>
        </w:rPr>
        <w:t xml:space="preserve"> </w:t>
      </w:r>
      <w:r w:rsidRPr="004375DD">
        <w:rPr>
          <w:rFonts w:ascii="Calibri" w:eastAsia="Times New Roman" w:hAnsi="Calibri" w:cs="Calibri"/>
          <w:color w:val="000000"/>
          <w:sz w:val="24"/>
          <w:szCs w:val="24"/>
        </w:rPr>
        <w:t>to</w:t>
      </w:r>
      <w:r w:rsidRPr="004375DD">
        <w:rPr>
          <w:rFonts w:ascii="Calibri" w:eastAsia="Times New Roman" w:hAnsi="Calibri" w:cs="Calibri"/>
          <w:color w:val="000000"/>
          <w:spacing w:val="7"/>
          <w:sz w:val="24"/>
          <w:szCs w:val="24"/>
        </w:rPr>
        <w:t xml:space="preserve"> </w:t>
      </w:r>
      <w:r w:rsidRPr="004375DD">
        <w:rPr>
          <w:rFonts w:ascii="Calibri" w:eastAsia="Times New Roman" w:hAnsi="Calibri" w:cs="Calibri"/>
          <w:color w:val="000000"/>
          <w:sz w:val="24"/>
          <w:szCs w:val="24"/>
        </w:rPr>
        <w:t>iss</w:t>
      </w:r>
      <w:r w:rsidRPr="004375DD">
        <w:rPr>
          <w:rFonts w:ascii="Calibri" w:eastAsia="Times New Roman" w:hAnsi="Calibri" w:cs="Calibri"/>
          <w:color w:val="000000"/>
          <w:spacing w:val="2"/>
          <w:sz w:val="24"/>
          <w:szCs w:val="24"/>
        </w:rPr>
        <w:t>u</w:t>
      </w:r>
      <w:r w:rsidRPr="004375DD">
        <w:rPr>
          <w:rFonts w:ascii="Calibri" w:eastAsia="Times New Roman" w:hAnsi="Calibri" w:cs="Calibri"/>
          <w:color w:val="000000"/>
          <w:sz w:val="24"/>
          <w:szCs w:val="24"/>
        </w:rPr>
        <w:t>e</w:t>
      </w:r>
      <w:r w:rsidRPr="004375DD">
        <w:rPr>
          <w:rFonts w:ascii="Calibri" w:eastAsia="Times New Roman" w:hAnsi="Calibri" w:cs="Calibri"/>
          <w:color w:val="000000"/>
          <w:spacing w:val="16"/>
          <w:sz w:val="24"/>
          <w:szCs w:val="24"/>
        </w:rPr>
        <w:t xml:space="preserve"> </w:t>
      </w:r>
      <w:r w:rsidRPr="004375DD">
        <w:rPr>
          <w:rFonts w:ascii="Calibri" w:eastAsia="Times New Roman" w:hAnsi="Calibri" w:cs="Calibri"/>
          <w:color w:val="000000"/>
          <w:sz w:val="24"/>
          <w:szCs w:val="24"/>
        </w:rPr>
        <w:t>a</w:t>
      </w:r>
      <w:r w:rsidRPr="004375DD">
        <w:rPr>
          <w:rFonts w:ascii="Calibri" w:eastAsia="Times New Roman" w:hAnsi="Calibri" w:cs="Calibri"/>
          <w:color w:val="000000"/>
          <w:spacing w:val="9"/>
          <w:sz w:val="24"/>
          <w:szCs w:val="24"/>
        </w:rPr>
        <w:t xml:space="preserve"> </w:t>
      </w:r>
      <w:r w:rsidRPr="004375DD">
        <w:rPr>
          <w:rFonts w:ascii="Calibri" w:eastAsia="Times New Roman" w:hAnsi="Calibri" w:cs="Calibri"/>
          <w:color w:val="000000"/>
          <w:spacing w:val="1"/>
          <w:sz w:val="24"/>
          <w:szCs w:val="24"/>
        </w:rPr>
        <w:t>li</w:t>
      </w:r>
      <w:r w:rsidRPr="004375DD">
        <w:rPr>
          <w:rFonts w:ascii="Calibri" w:eastAsia="Times New Roman" w:hAnsi="Calibri" w:cs="Calibri"/>
          <w:color w:val="000000"/>
          <w:spacing w:val="3"/>
          <w:sz w:val="24"/>
          <w:szCs w:val="24"/>
        </w:rPr>
        <w:t>c</w:t>
      </w:r>
      <w:r w:rsidRPr="004375DD">
        <w:rPr>
          <w:rFonts w:ascii="Calibri" w:eastAsia="Times New Roman" w:hAnsi="Calibri" w:cs="Calibri"/>
          <w:color w:val="000000"/>
          <w:spacing w:val="-1"/>
          <w:sz w:val="24"/>
          <w:szCs w:val="24"/>
        </w:rPr>
        <w:t>e</w:t>
      </w:r>
      <w:r w:rsidRPr="004375DD">
        <w:rPr>
          <w:rFonts w:ascii="Calibri" w:eastAsia="Times New Roman" w:hAnsi="Calibri" w:cs="Calibri"/>
          <w:color w:val="000000"/>
          <w:spacing w:val="2"/>
          <w:sz w:val="24"/>
          <w:szCs w:val="24"/>
        </w:rPr>
        <w:t>n</w:t>
      </w:r>
      <w:r w:rsidRPr="004375DD">
        <w:rPr>
          <w:rFonts w:ascii="Calibri" w:eastAsia="Times New Roman" w:hAnsi="Calibri" w:cs="Calibri"/>
          <w:color w:val="000000"/>
          <w:spacing w:val="3"/>
          <w:sz w:val="24"/>
          <w:szCs w:val="24"/>
        </w:rPr>
        <w:t>s</w:t>
      </w:r>
      <w:r w:rsidRPr="004375DD">
        <w:rPr>
          <w:rFonts w:ascii="Calibri" w:eastAsia="Times New Roman" w:hAnsi="Calibri" w:cs="Calibri"/>
          <w:color w:val="000000"/>
          <w:sz w:val="24"/>
          <w:szCs w:val="24"/>
        </w:rPr>
        <w:t>e</w:t>
      </w:r>
      <w:r w:rsidRPr="004375DD">
        <w:rPr>
          <w:rFonts w:ascii="Calibri" w:eastAsia="Times New Roman" w:hAnsi="Calibri" w:cs="Calibri"/>
          <w:color w:val="000000"/>
          <w:spacing w:val="14"/>
          <w:sz w:val="24"/>
          <w:szCs w:val="24"/>
        </w:rPr>
        <w:t xml:space="preserve"> </w:t>
      </w:r>
      <w:r w:rsidRPr="004375DD">
        <w:rPr>
          <w:rFonts w:ascii="Calibri" w:eastAsia="Times New Roman" w:hAnsi="Calibri" w:cs="Calibri"/>
          <w:color w:val="000000"/>
          <w:spacing w:val="2"/>
          <w:sz w:val="24"/>
          <w:szCs w:val="24"/>
        </w:rPr>
        <w:t>o</w:t>
      </w:r>
      <w:r w:rsidRPr="004375DD">
        <w:rPr>
          <w:rFonts w:ascii="Calibri" w:eastAsia="Times New Roman" w:hAnsi="Calibri" w:cs="Calibri"/>
          <w:color w:val="000000"/>
          <w:sz w:val="24"/>
          <w:szCs w:val="24"/>
        </w:rPr>
        <w:t>r</w:t>
      </w:r>
      <w:r w:rsidRPr="004375DD">
        <w:rPr>
          <w:rFonts w:ascii="Calibri" w:eastAsia="Times New Roman" w:hAnsi="Calibri" w:cs="Calibri"/>
          <w:color w:val="000000"/>
          <w:spacing w:val="11"/>
          <w:sz w:val="24"/>
          <w:szCs w:val="24"/>
        </w:rPr>
        <w:t xml:space="preserve"> </w:t>
      </w:r>
      <w:r w:rsidRPr="004375DD">
        <w:rPr>
          <w:rFonts w:ascii="Calibri" w:eastAsia="Times New Roman" w:hAnsi="Calibri" w:cs="Calibri"/>
          <w:color w:val="000000"/>
          <w:spacing w:val="-1"/>
          <w:sz w:val="24"/>
          <w:szCs w:val="24"/>
        </w:rPr>
        <w:t>c</w:t>
      </w:r>
      <w:r w:rsidRPr="004375DD">
        <w:rPr>
          <w:rFonts w:ascii="Calibri" w:eastAsia="Times New Roman" w:hAnsi="Calibri" w:cs="Calibri"/>
          <w:color w:val="000000"/>
          <w:spacing w:val="1"/>
          <w:sz w:val="24"/>
          <w:szCs w:val="24"/>
        </w:rPr>
        <w:t>e</w:t>
      </w:r>
      <w:r w:rsidRPr="004375DD">
        <w:rPr>
          <w:rFonts w:ascii="Calibri" w:eastAsia="Times New Roman" w:hAnsi="Calibri" w:cs="Calibri"/>
          <w:color w:val="000000"/>
          <w:spacing w:val="-1"/>
          <w:sz w:val="24"/>
          <w:szCs w:val="24"/>
        </w:rPr>
        <w:t>r</w:t>
      </w:r>
      <w:r w:rsidRPr="004375DD">
        <w:rPr>
          <w:rFonts w:ascii="Calibri" w:eastAsia="Times New Roman" w:hAnsi="Calibri" w:cs="Calibri"/>
          <w:color w:val="000000"/>
          <w:spacing w:val="3"/>
          <w:sz w:val="24"/>
          <w:szCs w:val="24"/>
        </w:rPr>
        <w:t>t</w:t>
      </w:r>
      <w:r w:rsidRPr="004375DD">
        <w:rPr>
          <w:rFonts w:ascii="Calibri" w:eastAsia="Times New Roman" w:hAnsi="Calibri" w:cs="Calibri"/>
          <w:color w:val="000000"/>
          <w:sz w:val="24"/>
          <w:szCs w:val="24"/>
        </w:rPr>
        <w:t>i</w:t>
      </w:r>
      <w:r w:rsidRPr="004375DD">
        <w:rPr>
          <w:rFonts w:ascii="Calibri" w:eastAsia="Times New Roman" w:hAnsi="Calibri" w:cs="Calibri"/>
          <w:color w:val="000000"/>
          <w:spacing w:val="-1"/>
          <w:sz w:val="24"/>
          <w:szCs w:val="24"/>
        </w:rPr>
        <w:t>f</w:t>
      </w:r>
      <w:r w:rsidRPr="004375DD">
        <w:rPr>
          <w:rFonts w:ascii="Calibri" w:eastAsia="Times New Roman" w:hAnsi="Calibri" w:cs="Calibri"/>
          <w:color w:val="000000"/>
          <w:spacing w:val="3"/>
          <w:sz w:val="24"/>
          <w:szCs w:val="24"/>
        </w:rPr>
        <w:t>i</w:t>
      </w:r>
      <w:r w:rsidRPr="004375DD">
        <w:rPr>
          <w:rFonts w:ascii="Calibri" w:eastAsia="Times New Roman" w:hAnsi="Calibri" w:cs="Calibri"/>
          <w:color w:val="000000"/>
          <w:spacing w:val="1"/>
          <w:sz w:val="24"/>
          <w:szCs w:val="24"/>
        </w:rPr>
        <w:t>c</w:t>
      </w:r>
      <w:r w:rsidRPr="004375DD">
        <w:rPr>
          <w:rFonts w:ascii="Calibri" w:eastAsia="Times New Roman" w:hAnsi="Calibri" w:cs="Calibri"/>
          <w:color w:val="000000"/>
          <w:spacing w:val="-1"/>
          <w:sz w:val="24"/>
          <w:szCs w:val="24"/>
        </w:rPr>
        <w:t>a</w:t>
      </w:r>
      <w:r w:rsidRPr="004375DD">
        <w:rPr>
          <w:rFonts w:ascii="Calibri" w:eastAsia="Times New Roman" w:hAnsi="Calibri" w:cs="Calibri"/>
          <w:color w:val="000000"/>
          <w:sz w:val="24"/>
          <w:szCs w:val="24"/>
        </w:rPr>
        <w:t>te</w:t>
      </w:r>
      <w:r w:rsidRPr="004375DD">
        <w:rPr>
          <w:rFonts w:ascii="Calibri" w:eastAsia="Times New Roman" w:hAnsi="Calibri" w:cs="Calibri"/>
          <w:color w:val="000000"/>
          <w:spacing w:val="25"/>
          <w:sz w:val="24"/>
          <w:szCs w:val="24"/>
        </w:rPr>
        <w:t xml:space="preserve"> </w:t>
      </w:r>
      <w:r w:rsidRPr="004375DD">
        <w:rPr>
          <w:rFonts w:ascii="Calibri" w:eastAsia="Times New Roman" w:hAnsi="Calibri" w:cs="Calibri"/>
          <w:color w:val="000000"/>
          <w:spacing w:val="5"/>
          <w:sz w:val="24"/>
          <w:szCs w:val="24"/>
        </w:rPr>
        <w:t>o</w:t>
      </w:r>
      <w:r w:rsidRPr="004375DD">
        <w:rPr>
          <w:rFonts w:ascii="Calibri" w:eastAsia="Times New Roman" w:hAnsi="Calibri" w:cs="Calibri"/>
          <w:color w:val="000000"/>
          <w:sz w:val="24"/>
          <w:szCs w:val="24"/>
        </w:rPr>
        <w:t>f</w:t>
      </w:r>
      <w:r w:rsidRPr="004375DD">
        <w:rPr>
          <w:rFonts w:ascii="Calibri" w:eastAsia="Times New Roman" w:hAnsi="Calibri" w:cs="Calibri"/>
          <w:color w:val="000000"/>
          <w:spacing w:val="9"/>
          <w:sz w:val="24"/>
          <w:szCs w:val="24"/>
        </w:rPr>
        <w:t xml:space="preserve"> </w:t>
      </w:r>
      <w:r w:rsidRPr="004375DD">
        <w:rPr>
          <w:rFonts w:ascii="Calibri" w:eastAsia="Times New Roman" w:hAnsi="Calibri" w:cs="Calibri"/>
          <w:color w:val="000000"/>
          <w:spacing w:val="2"/>
          <w:sz w:val="24"/>
          <w:szCs w:val="24"/>
        </w:rPr>
        <w:t>r</w:t>
      </w:r>
      <w:r w:rsidRPr="004375DD">
        <w:rPr>
          <w:rFonts w:ascii="Calibri" w:eastAsia="Times New Roman" w:hAnsi="Calibri" w:cs="Calibri"/>
          <w:color w:val="000000"/>
          <w:spacing w:val="1"/>
          <w:sz w:val="24"/>
          <w:szCs w:val="24"/>
        </w:rPr>
        <w:t>e</w:t>
      </w:r>
      <w:r w:rsidRPr="004375DD">
        <w:rPr>
          <w:rFonts w:ascii="Calibri" w:eastAsia="Times New Roman" w:hAnsi="Calibri" w:cs="Calibri"/>
          <w:color w:val="000000"/>
          <w:sz w:val="24"/>
          <w:szCs w:val="24"/>
        </w:rPr>
        <w:t>gis</w:t>
      </w:r>
      <w:r w:rsidRPr="004375DD">
        <w:rPr>
          <w:rFonts w:ascii="Calibri" w:eastAsia="Times New Roman" w:hAnsi="Calibri" w:cs="Calibri"/>
          <w:color w:val="000000"/>
          <w:spacing w:val="3"/>
          <w:sz w:val="24"/>
          <w:szCs w:val="24"/>
        </w:rPr>
        <w:t>t</w:t>
      </w:r>
      <w:r w:rsidRPr="004375DD">
        <w:rPr>
          <w:rFonts w:ascii="Calibri" w:eastAsia="Times New Roman" w:hAnsi="Calibri" w:cs="Calibri"/>
          <w:color w:val="000000"/>
          <w:spacing w:val="2"/>
          <w:sz w:val="24"/>
          <w:szCs w:val="24"/>
        </w:rPr>
        <w:t>r</w:t>
      </w:r>
      <w:r w:rsidRPr="004375DD">
        <w:rPr>
          <w:rFonts w:ascii="Calibri" w:eastAsia="Times New Roman" w:hAnsi="Calibri" w:cs="Calibri"/>
          <w:color w:val="000000"/>
          <w:spacing w:val="-1"/>
          <w:sz w:val="24"/>
          <w:szCs w:val="24"/>
        </w:rPr>
        <w:t>a</w:t>
      </w:r>
      <w:r w:rsidRPr="004375DD">
        <w:rPr>
          <w:rFonts w:ascii="Calibri" w:eastAsia="Times New Roman" w:hAnsi="Calibri" w:cs="Calibri"/>
          <w:color w:val="000000"/>
          <w:sz w:val="24"/>
          <w:szCs w:val="24"/>
        </w:rPr>
        <w:t>ti</w:t>
      </w:r>
      <w:r w:rsidRPr="004375DD">
        <w:rPr>
          <w:rFonts w:ascii="Calibri" w:eastAsia="Times New Roman" w:hAnsi="Calibri" w:cs="Calibri"/>
          <w:color w:val="000000"/>
          <w:spacing w:val="2"/>
          <w:sz w:val="24"/>
          <w:szCs w:val="24"/>
        </w:rPr>
        <w:t>o</w:t>
      </w:r>
      <w:r w:rsidRPr="004375DD">
        <w:rPr>
          <w:rFonts w:ascii="Calibri" w:eastAsia="Times New Roman" w:hAnsi="Calibri" w:cs="Calibri"/>
          <w:color w:val="000000"/>
          <w:sz w:val="24"/>
          <w:szCs w:val="24"/>
        </w:rPr>
        <w:t>n</w:t>
      </w:r>
      <w:r w:rsidRPr="004375DD">
        <w:rPr>
          <w:rFonts w:ascii="Calibri" w:eastAsia="Times New Roman" w:hAnsi="Calibri" w:cs="Calibri"/>
          <w:color w:val="000000"/>
          <w:spacing w:val="31"/>
          <w:sz w:val="24"/>
          <w:szCs w:val="24"/>
        </w:rPr>
        <w:t xml:space="preserve"> </w:t>
      </w:r>
      <w:r w:rsidRPr="004375DD">
        <w:rPr>
          <w:rFonts w:ascii="Calibri" w:eastAsia="Times New Roman" w:hAnsi="Calibri" w:cs="Calibri"/>
          <w:color w:val="000000"/>
          <w:sz w:val="24"/>
          <w:szCs w:val="24"/>
        </w:rPr>
        <w:t>to</w:t>
      </w:r>
      <w:r w:rsidRPr="004375DD">
        <w:rPr>
          <w:rFonts w:ascii="Calibri" w:eastAsia="Times New Roman" w:hAnsi="Calibri" w:cs="Calibri"/>
          <w:color w:val="000000"/>
          <w:spacing w:val="10"/>
          <w:sz w:val="24"/>
          <w:szCs w:val="24"/>
        </w:rPr>
        <w:t xml:space="preserve"> </w:t>
      </w:r>
      <w:r w:rsidRPr="004375DD">
        <w:rPr>
          <w:rFonts w:ascii="Calibri" w:eastAsia="Times New Roman" w:hAnsi="Calibri" w:cs="Calibri"/>
          <w:color w:val="000000"/>
          <w:spacing w:val="-1"/>
          <w:sz w:val="24"/>
          <w:szCs w:val="24"/>
        </w:rPr>
        <w:t>a</w:t>
      </w:r>
      <w:r w:rsidRPr="004375DD">
        <w:rPr>
          <w:rFonts w:ascii="Calibri" w:eastAsia="Times New Roman" w:hAnsi="Calibri" w:cs="Calibri"/>
          <w:color w:val="000000"/>
          <w:spacing w:val="5"/>
          <w:sz w:val="24"/>
          <w:szCs w:val="24"/>
        </w:rPr>
        <w:t>n</w:t>
      </w:r>
      <w:r w:rsidRPr="004375DD">
        <w:rPr>
          <w:rFonts w:ascii="Calibri" w:eastAsia="Times New Roman" w:hAnsi="Calibri" w:cs="Calibri"/>
          <w:color w:val="000000"/>
          <w:sz w:val="24"/>
          <w:szCs w:val="24"/>
        </w:rPr>
        <w:t>y</w:t>
      </w:r>
      <w:r w:rsidRPr="004375DD">
        <w:rPr>
          <w:rFonts w:ascii="Calibri" w:eastAsia="Times New Roman" w:hAnsi="Calibri" w:cs="Calibri"/>
          <w:color w:val="000000"/>
          <w:spacing w:val="10"/>
          <w:sz w:val="24"/>
          <w:szCs w:val="24"/>
        </w:rPr>
        <w:t xml:space="preserve"> </w:t>
      </w:r>
      <w:r w:rsidRPr="004375DD">
        <w:rPr>
          <w:rFonts w:ascii="Calibri" w:eastAsia="Times New Roman" w:hAnsi="Calibri" w:cs="Calibri"/>
          <w:color w:val="000000"/>
          <w:spacing w:val="5"/>
          <w:sz w:val="24"/>
          <w:szCs w:val="24"/>
        </w:rPr>
        <w:t>p</w:t>
      </w:r>
      <w:r w:rsidRPr="004375DD">
        <w:rPr>
          <w:rFonts w:ascii="Calibri" w:eastAsia="Times New Roman" w:hAnsi="Calibri" w:cs="Calibri"/>
          <w:color w:val="000000"/>
          <w:spacing w:val="-1"/>
          <w:sz w:val="24"/>
          <w:szCs w:val="24"/>
        </w:rPr>
        <w:t>e</w:t>
      </w:r>
      <w:r w:rsidRPr="004375DD">
        <w:rPr>
          <w:rFonts w:ascii="Calibri" w:eastAsia="Times New Roman" w:hAnsi="Calibri" w:cs="Calibri"/>
          <w:color w:val="000000"/>
          <w:spacing w:val="2"/>
          <w:sz w:val="24"/>
          <w:szCs w:val="24"/>
        </w:rPr>
        <w:t>r</w:t>
      </w:r>
      <w:r w:rsidRPr="004375DD">
        <w:rPr>
          <w:rFonts w:ascii="Calibri" w:eastAsia="Times New Roman" w:hAnsi="Calibri" w:cs="Calibri"/>
          <w:color w:val="000000"/>
          <w:sz w:val="24"/>
          <w:szCs w:val="24"/>
        </w:rPr>
        <w:t>s</w:t>
      </w:r>
      <w:r w:rsidRPr="004375DD">
        <w:rPr>
          <w:rFonts w:ascii="Calibri" w:eastAsia="Times New Roman" w:hAnsi="Calibri" w:cs="Calibri"/>
          <w:color w:val="000000"/>
          <w:spacing w:val="2"/>
          <w:sz w:val="24"/>
          <w:szCs w:val="24"/>
        </w:rPr>
        <w:t>o</w:t>
      </w:r>
      <w:r w:rsidRPr="004375DD">
        <w:rPr>
          <w:rFonts w:ascii="Calibri" w:eastAsia="Times New Roman" w:hAnsi="Calibri" w:cs="Calibri"/>
          <w:color w:val="000000"/>
          <w:sz w:val="24"/>
          <w:szCs w:val="24"/>
        </w:rPr>
        <w:t>n</w:t>
      </w:r>
      <w:r w:rsidRPr="004375DD">
        <w:rPr>
          <w:rFonts w:ascii="Calibri" w:eastAsia="Times New Roman" w:hAnsi="Calibri" w:cs="Calibri"/>
          <w:color w:val="000000"/>
          <w:spacing w:val="19"/>
          <w:sz w:val="24"/>
          <w:szCs w:val="24"/>
        </w:rPr>
        <w:t xml:space="preserve"> </w:t>
      </w:r>
      <w:r w:rsidRPr="004375DD">
        <w:rPr>
          <w:rFonts w:ascii="Calibri" w:eastAsia="Times New Roman" w:hAnsi="Calibri" w:cs="Calibri"/>
          <w:color w:val="000000"/>
          <w:spacing w:val="2"/>
          <w:sz w:val="24"/>
          <w:szCs w:val="24"/>
        </w:rPr>
        <w:t>wh</w:t>
      </w:r>
      <w:r w:rsidRPr="004375DD">
        <w:rPr>
          <w:rFonts w:ascii="Calibri" w:eastAsia="Times New Roman" w:hAnsi="Calibri" w:cs="Calibri"/>
          <w:color w:val="000000"/>
          <w:sz w:val="24"/>
          <w:szCs w:val="24"/>
        </w:rPr>
        <w:t>o</w:t>
      </w:r>
      <w:r w:rsidRPr="004375DD">
        <w:rPr>
          <w:rFonts w:ascii="Calibri" w:eastAsia="Times New Roman" w:hAnsi="Calibri" w:cs="Calibri"/>
          <w:color w:val="000000"/>
          <w:spacing w:val="14"/>
          <w:sz w:val="24"/>
          <w:szCs w:val="24"/>
        </w:rPr>
        <w:t xml:space="preserve"> </w:t>
      </w:r>
      <w:r w:rsidRPr="004375DD">
        <w:rPr>
          <w:rFonts w:ascii="Calibri" w:eastAsia="Times New Roman" w:hAnsi="Calibri" w:cs="Calibri"/>
          <w:color w:val="000000"/>
          <w:spacing w:val="2"/>
          <w:sz w:val="24"/>
          <w:szCs w:val="24"/>
        </w:rPr>
        <w:t>h</w:t>
      </w:r>
      <w:r w:rsidRPr="004375DD">
        <w:rPr>
          <w:rFonts w:ascii="Calibri" w:eastAsia="Times New Roman" w:hAnsi="Calibri" w:cs="Calibri"/>
          <w:color w:val="000000"/>
          <w:spacing w:val="-1"/>
          <w:sz w:val="24"/>
          <w:szCs w:val="24"/>
        </w:rPr>
        <w:t>a</w:t>
      </w:r>
      <w:r w:rsidRPr="004375DD">
        <w:rPr>
          <w:rFonts w:ascii="Calibri" w:eastAsia="Times New Roman" w:hAnsi="Calibri" w:cs="Calibri"/>
          <w:color w:val="000000"/>
          <w:sz w:val="24"/>
          <w:szCs w:val="24"/>
        </w:rPr>
        <w:t xml:space="preserve">s </w:t>
      </w:r>
      <w:r w:rsidRPr="004375DD">
        <w:rPr>
          <w:rFonts w:ascii="Calibri" w:eastAsia="Times New Roman" w:hAnsi="Calibri" w:cs="Calibri"/>
          <w:color w:val="000000"/>
          <w:spacing w:val="2"/>
          <w:sz w:val="24"/>
          <w:szCs w:val="24"/>
        </w:rPr>
        <w:t>b</w:t>
      </w:r>
      <w:r w:rsidRPr="004375DD">
        <w:rPr>
          <w:rFonts w:ascii="Calibri" w:eastAsia="Times New Roman" w:hAnsi="Calibri" w:cs="Calibri"/>
          <w:color w:val="000000"/>
          <w:spacing w:val="-1"/>
          <w:sz w:val="24"/>
          <w:szCs w:val="24"/>
        </w:rPr>
        <w:t>ee</w:t>
      </w:r>
      <w:r w:rsidRPr="004375DD">
        <w:rPr>
          <w:rFonts w:ascii="Calibri" w:eastAsia="Times New Roman" w:hAnsi="Calibri" w:cs="Calibri"/>
          <w:color w:val="000000"/>
          <w:sz w:val="24"/>
          <w:szCs w:val="24"/>
        </w:rPr>
        <w:t>n</w:t>
      </w:r>
      <w:r w:rsidRPr="004375DD">
        <w:rPr>
          <w:rFonts w:ascii="Calibri" w:eastAsia="Times New Roman" w:hAnsi="Calibri" w:cs="Calibri"/>
          <w:color w:val="000000"/>
          <w:spacing w:val="19"/>
          <w:sz w:val="24"/>
          <w:szCs w:val="24"/>
        </w:rPr>
        <w:t xml:space="preserve"> </w:t>
      </w:r>
      <w:r w:rsidRPr="004375DD">
        <w:rPr>
          <w:rFonts w:ascii="Calibri" w:eastAsia="Times New Roman" w:hAnsi="Calibri" w:cs="Calibri"/>
          <w:color w:val="000000"/>
          <w:spacing w:val="-1"/>
          <w:sz w:val="24"/>
          <w:szCs w:val="24"/>
        </w:rPr>
        <w:t>c</w:t>
      </w:r>
      <w:r w:rsidRPr="004375DD">
        <w:rPr>
          <w:rFonts w:ascii="Calibri" w:eastAsia="Times New Roman" w:hAnsi="Calibri" w:cs="Calibri"/>
          <w:color w:val="000000"/>
          <w:spacing w:val="2"/>
          <w:sz w:val="24"/>
          <w:szCs w:val="24"/>
        </w:rPr>
        <w:t>onv</w:t>
      </w:r>
      <w:r w:rsidRPr="004375DD">
        <w:rPr>
          <w:rFonts w:ascii="Calibri" w:eastAsia="Times New Roman" w:hAnsi="Calibri" w:cs="Calibri"/>
          <w:color w:val="000000"/>
          <w:sz w:val="24"/>
          <w:szCs w:val="24"/>
        </w:rPr>
        <w:t>i</w:t>
      </w:r>
      <w:r w:rsidRPr="004375DD">
        <w:rPr>
          <w:rFonts w:ascii="Calibri" w:eastAsia="Times New Roman" w:hAnsi="Calibri" w:cs="Calibri"/>
          <w:color w:val="000000"/>
          <w:spacing w:val="-1"/>
          <w:sz w:val="24"/>
          <w:szCs w:val="24"/>
        </w:rPr>
        <w:t>c</w:t>
      </w:r>
      <w:r w:rsidRPr="004375DD">
        <w:rPr>
          <w:rFonts w:ascii="Calibri" w:eastAsia="Times New Roman" w:hAnsi="Calibri" w:cs="Calibri"/>
          <w:color w:val="000000"/>
          <w:spacing w:val="3"/>
          <w:sz w:val="24"/>
          <w:szCs w:val="24"/>
        </w:rPr>
        <w:t>t</w:t>
      </w:r>
      <w:r w:rsidRPr="004375DD">
        <w:rPr>
          <w:rFonts w:ascii="Calibri" w:eastAsia="Times New Roman" w:hAnsi="Calibri" w:cs="Calibri"/>
          <w:color w:val="000000"/>
          <w:spacing w:val="-1"/>
          <w:sz w:val="24"/>
          <w:szCs w:val="24"/>
        </w:rPr>
        <w:t>e</w:t>
      </w:r>
      <w:r w:rsidRPr="004375DD">
        <w:rPr>
          <w:rFonts w:ascii="Calibri" w:eastAsia="Times New Roman" w:hAnsi="Calibri" w:cs="Calibri"/>
          <w:color w:val="000000"/>
          <w:sz w:val="24"/>
          <w:szCs w:val="24"/>
        </w:rPr>
        <w:t>d</w:t>
      </w:r>
      <w:r w:rsidRPr="004375DD">
        <w:rPr>
          <w:rFonts w:ascii="Calibri" w:eastAsia="Times New Roman" w:hAnsi="Calibri" w:cs="Calibri"/>
          <w:color w:val="000000"/>
          <w:spacing w:val="26"/>
          <w:sz w:val="24"/>
          <w:szCs w:val="24"/>
        </w:rPr>
        <w:t xml:space="preserve"> </w:t>
      </w:r>
      <w:r w:rsidRPr="004375DD">
        <w:rPr>
          <w:rFonts w:ascii="Calibri" w:eastAsia="Times New Roman" w:hAnsi="Calibri" w:cs="Calibri"/>
          <w:color w:val="000000"/>
          <w:spacing w:val="2"/>
          <w:sz w:val="24"/>
          <w:szCs w:val="24"/>
        </w:rPr>
        <w:t>o</w:t>
      </w:r>
      <w:r w:rsidRPr="004375DD">
        <w:rPr>
          <w:rFonts w:ascii="Calibri" w:eastAsia="Times New Roman" w:hAnsi="Calibri" w:cs="Calibri"/>
          <w:color w:val="000000"/>
          <w:sz w:val="24"/>
          <w:szCs w:val="24"/>
        </w:rPr>
        <w:t>f</w:t>
      </w:r>
      <w:r w:rsidRPr="004375DD">
        <w:rPr>
          <w:rFonts w:ascii="Calibri" w:eastAsia="Times New Roman" w:hAnsi="Calibri" w:cs="Calibri"/>
          <w:color w:val="000000"/>
          <w:spacing w:val="9"/>
          <w:sz w:val="24"/>
          <w:szCs w:val="24"/>
        </w:rPr>
        <w:t xml:space="preserve"> </w:t>
      </w:r>
      <w:r w:rsidRPr="004375DD">
        <w:rPr>
          <w:rFonts w:ascii="Calibri" w:eastAsia="Times New Roman" w:hAnsi="Calibri" w:cs="Calibri"/>
          <w:color w:val="000000"/>
          <w:sz w:val="24"/>
          <w:szCs w:val="24"/>
        </w:rPr>
        <w:t>a</w:t>
      </w:r>
      <w:r w:rsidRPr="004375DD">
        <w:rPr>
          <w:rFonts w:ascii="Calibri" w:eastAsia="Times New Roman" w:hAnsi="Calibri" w:cs="Calibri"/>
          <w:color w:val="000000"/>
          <w:spacing w:val="9"/>
          <w:sz w:val="24"/>
          <w:szCs w:val="24"/>
        </w:rPr>
        <w:t xml:space="preserve"> </w:t>
      </w:r>
      <w:r w:rsidRPr="004375DD">
        <w:rPr>
          <w:rFonts w:ascii="Calibri" w:eastAsia="Times New Roman" w:hAnsi="Calibri" w:cs="Calibri"/>
          <w:color w:val="000000"/>
          <w:spacing w:val="2"/>
          <w:sz w:val="24"/>
          <w:szCs w:val="24"/>
        </w:rPr>
        <w:t>f</w:t>
      </w:r>
      <w:r w:rsidRPr="004375DD">
        <w:rPr>
          <w:rFonts w:ascii="Calibri" w:eastAsia="Times New Roman" w:hAnsi="Calibri" w:cs="Calibri"/>
          <w:color w:val="000000"/>
          <w:spacing w:val="-1"/>
          <w:sz w:val="24"/>
          <w:szCs w:val="24"/>
        </w:rPr>
        <w:t>e</w:t>
      </w:r>
      <w:r w:rsidRPr="004375DD">
        <w:rPr>
          <w:rFonts w:ascii="Calibri" w:eastAsia="Times New Roman" w:hAnsi="Calibri" w:cs="Calibri"/>
          <w:color w:val="000000"/>
          <w:sz w:val="24"/>
          <w:szCs w:val="24"/>
        </w:rPr>
        <w:t>l</w:t>
      </w:r>
      <w:r w:rsidRPr="004375DD">
        <w:rPr>
          <w:rFonts w:ascii="Calibri" w:eastAsia="Times New Roman" w:hAnsi="Calibri" w:cs="Calibri"/>
          <w:color w:val="000000"/>
          <w:spacing w:val="5"/>
          <w:sz w:val="24"/>
          <w:szCs w:val="24"/>
        </w:rPr>
        <w:t>on</w:t>
      </w:r>
      <w:r w:rsidRPr="004375DD">
        <w:rPr>
          <w:rFonts w:ascii="Calibri" w:eastAsia="Times New Roman" w:hAnsi="Calibri" w:cs="Calibri"/>
          <w:color w:val="000000"/>
          <w:spacing w:val="-2"/>
          <w:sz w:val="24"/>
          <w:szCs w:val="24"/>
        </w:rPr>
        <w:t>y</w:t>
      </w:r>
      <w:r w:rsidRPr="004375DD">
        <w:rPr>
          <w:rFonts w:ascii="Calibri" w:eastAsia="Times New Roman" w:hAnsi="Calibri" w:cs="Calibri"/>
          <w:color w:val="000000"/>
          <w:sz w:val="24"/>
          <w:szCs w:val="24"/>
        </w:rPr>
        <w:t>,</w:t>
      </w:r>
      <w:r w:rsidRPr="004375DD">
        <w:rPr>
          <w:rFonts w:ascii="Calibri" w:eastAsia="Times New Roman" w:hAnsi="Calibri" w:cs="Calibri"/>
          <w:color w:val="000000"/>
          <w:spacing w:val="19"/>
          <w:sz w:val="24"/>
          <w:szCs w:val="24"/>
        </w:rPr>
        <w:t xml:space="preserve"> </w:t>
      </w:r>
      <w:r w:rsidRPr="004375DD">
        <w:rPr>
          <w:rFonts w:ascii="Calibri" w:eastAsia="Times New Roman" w:hAnsi="Calibri" w:cs="Calibri"/>
          <w:color w:val="000000"/>
          <w:sz w:val="24"/>
          <w:szCs w:val="24"/>
        </w:rPr>
        <w:t>in</w:t>
      </w:r>
      <w:r w:rsidRPr="004375DD">
        <w:rPr>
          <w:rFonts w:ascii="Calibri" w:eastAsia="Times New Roman" w:hAnsi="Calibri" w:cs="Calibri"/>
          <w:color w:val="000000"/>
          <w:spacing w:val="10"/>
          <w:sz w:val="24"/>
          <w:szCs w:val="24"/>
        </w:rPr>
        <w:t xml:space="preserve"> </w:t>
      </w:r>
      <w:r w:rsidRPr="004375DD">
        <w:rPr>
          <w:rFonts w:ascii="Calibri" w:eastAsia="Times New Roman" w:hAnsi="Calibri" w:cs="Calibri"/>
          <w:color w:val="000000"/>
          <w:sz w:val="24"/>
          <w:szCs w:val="24"/>
        </w:rPr>
        <w:t>t</w:t>
      </w:r>
      <w:r w:rsidRPr="004375DD">
        <w:rPr>
          <w:rFonts w:ascii="Calibri" w:eastAsia="Times New Roman" w:hAnsi="Calibri" w:cs="Calibri"/>
          <w:color w:val="000000"/>
          <w:spacing w:val="2"/>
          <w:sz w:val="24"/>
          <w:szCs w:val="24"/>
        </w:rPr>
        <w:t>h</w:t>
      </w:r>
      <w:r w:rsidRPr="004375DD">
        <w:rPr>
          <w:rFonts w:ascii="Calibri" w:eastAsia="Times New Roman" w:hAnsi="Calibri" w:cs="Calibri"/>
          <w:color w:val="000000"/>
          <w:sz w:val="24"/>
          <w:szCs w:val="24"/>
        </w:rPr>
        <w:t>is</w:t>
      </w:r>
      <w:r w:rsidRPr="004375DD">
        <w:rPr>
          <w:rFonts w:ascii="Calibri" w:eastAsia="Times New Roman" w:hAnsi="Calibri" w:cs="Calibri"/>
          <w:color w:val="000000"/>
          <w:spacing w:val="12"/>
          <w:sz w:val="24"/>
          <w:szCs w:val="24"/>
        </w:rPr>
        <w:t xml:space="preserve"> </w:t>
      </w:r>
      <w:r w:rsidRPr="004375DD">
        <w:rPr>
          <w:rFonts w:ascii="Calibri" w:eastAsia="Times New Roman" w:hAnsi="Calibri" w:cs="Calibri"/>
          <w:color w:val="000000"/>
          <w:spacing w:val="2"/>
          <w:sz w:val="24"/>
          <w:szCs w:val="24"/>
        </w:rPr>
        <w:t>o</w:t>
      </w:r>
      <w:r w:rsidRPr="004375DD">
        <w:rPr>
          <w:rFonts w:ascii="Calibri" w:eastAsia="Times New Roman" w:hAnsi="Calibri" w:cs="Calibri"/>
          <w:color w:val="000000"/>
          <w:sz w:val="24"/>
          <w:szCs w:val="24"/>
        </w:rPr>
        <w:t>r</w:t>
      </w:r>
      <w:r w:rsidRPr="004375DD">
        <w:rPr>
          <w:rFonts w:ascii="Calibri" w:eastAsia="Times New Roman" w:hAnsi="Calibri" w:cs="Calibri"/>
          <w:color w:val="000000"/>
          <w:spacing w:val="9"/>
          <w:sz w:val="24"/>
          <w:szCs w:val="24"/>
        </w:rPr>
        <w:t xml:space="preserve"> </w:t>
      </w:r>
      <w:r w:rsidRPr="004375DD">
        <w:rPr>
          <w:rFonts w:ascii="Calibri" w:eastAsia="Times New Roman" w:hAnsi="Calibri" w:cs="Calibri"/>
          <w:color w:val="000000"/>
          <w:spacing w:val="-1"/>
          <w:sz w:val="24"/>
          <w:szCs w:val="24"/>
        </w:rPr>
        <w:t>a</w:t>
      </w:r>
      <w:r w:rsidRPr="004375DD">
        <w:rPr>
          <w:rFonts w:ascii="Calibri" w:eastAsia="Times New Roman" w:hAnsi="Calibri" w:cs="Calibri"/>
          <w:color w:val="000000"/>
          <w:spacing w:val="2"/>
          <w:sz w:val="24"/>
          <w:szCs w:val="24"/>
        </w:rPr>
        <w:t>no</w:t>
      </w:r>
      <w:r w:rsidRPr="004375DD">
        <w:rPr>
          <w:rFonts w:ascii="Calibri" w:eastAsia="Times New Roman" w:hAnsi="Calibri" w:cs="Calibri"/>
          <w:color w:val="000000"/>
          <w:sz w:val="24"/>
          <w:szCs w:val="24"/>
        </w:rPr>
        <w:t>t</w:t>
      </w:r>
      <w:r w:rsidRPr="004375DD">
        <w:rPr>
          <w:rFonts w:ascii="Calibri" w:eastAsia="Times New Roman" w:hAnsi="Calibri" w:cs="Calibri"/>
          <w:color w:val="000000"/>
          <w:spacing w:val="5"/>
          <w:sz w:val="24"/>
          <w:szCs w:val="24"/>
        </w:rPr>
        <w:t>h</w:t>
      </w:r>
      <w:r w:rsidRPr="004375DD">
        <w:rPr>
          <w:rFonts w:ascii="Calibri" w:eastAsia="Times New Roman" w:hAnsi="Calibri" w:cs="Calibri"/>
          <w:color w:val="000000"/>
          <w:spacing w:val="-1"/>
          <w:sz w:val="24"/>
          <w:szCs w:val="24"/>
        </w:rPr>
        <w:t>e</w:t>
      </w:r>
      <w:r w:rsidRPr="004375DD">
        <w:rPr>
          <w:rFonts w:ascii="Calibri" w:eastAsia="Times New Roman" w:hAnsi="Calibri" w:cs="Calibri"/>
          <w:color w:val="000000"/>
          <w:sz w:val="24"/>
          <w:szCs w:val="24"/>
        </w:rPr>
        <w:t>r</w:t>
      </w:r>
      <w:r w:rsidRPr="004375DD">
        <w:rPr>
          <w:rFonts w:ascii="Calibri" w:eastAsia="Times New Roman" w:hAnsi="Calibri" w:cs="Calibri"/>
          <w:color w:val="000000"/>
          <w:spacing w:val="21"/>
          <w:sz w:val="24"/>
          <w:szCs w:val="24"/>
        </w:rPr>
        <w:t xml:space="preserve"> </w:t>
      </w:r>
      <w:r w:rsidRPr="004375DD">
        <w:rPr>
          <w:rFonts w:ascii="Calibri" w:eastAsia="Times New Roman" w:hAnsi="Calibri" w:cs="Calibri"/>
          <w:color w:val="000000"/>
          <w:spacing w:val="3"/>
          <w:w w:val="102"/>
          <w:sz w:val="24"/>
          <w:szCs w:val="24"/>
        </w:rPr>
        <w:t>s</w:t>
      </w:r>
      <w:r w:rsidRPr="004375DD">
        <w:rPr>
          <w:rFonts w:ascii="Calibri" w:eastAsia="Times New Roman" w:hAnsi="Calibri" w:cs="Calibri"/>
          <w:color w:val="000000"/>
          <w:spacing w:val="1"/>
          <w:w w:val="102"/>
          <w:sz w:val="24"/>
          <w:szCs w:val="24"/>
        </w:rPr>
        <w:t>t</w:t>
      </w:r>
      <w:r w:rsidRPr="004375DD">
        <w:rPr>
          <w:rFonts w:ascii="Calibri" w:eastAsia="Times New Roman" w:hAnsi="Calibri" w:cs="Calibri"/>
          <w:color w:val="000000"/>
          <w:spacing w:val="4"/>
          <w:w w:val="102"/>
          <w:sz w:val="24"/>
          <w:szCs w:val="24"/>
        </w:rPr>
        <w:t>a</w:t>
      </w:r>
      <w:r w:rsidRPr="004375DD">
        <w:rPr>
          <w:rFonts w:ascii="Calibri" w:eastAsia="Times New Roman" w:hAnsi="Calibri" w:cs="Calibri"/>
          <w:color w:val="000000"/>
          <w:spacing w:val="1"/>
          <w:w w:val="102"/>
          <w:sz w:val="24"/>
          <w:szCs w:val="24"/>
        </w:rPr>
        <w:t>t</w:t>
      </w:r>
      <w:r w:rsidRPr="004375DD">
        <w:rPr>
          <w:rFonts w:ascii="Calibri" w:eastAsia="Times New Roman" w:hAnsi="Calibri" w:cs="Calibri"/>
          <w:color w:val="000000"/>
          <w:spacing w:val="-1"/>
          <w:w w:val="102"/>
          <w:sz w:val="24"/>
          <w:szCs w:val="24"/>
        </w:rPr>
        <w:t>e.</w:t>
      </w:r>
      <w:bookmarkEnd w:id="1"/>
      <w:r w:rsidRPr="004375DD">
        <w:rPr>
          <w:rFonts w:ascii="Calibri" w:eastAsia="Times New Roman" w:hAnsi="Calibri" w:cs="Calibri"/>
          <w:color w:val="000000"/>
          <w:sz w:val="24"/>
          <w:szCs w:val="24"/>
        </w:rPr>
        <w:t> </w:t>
      </w:r>
    </w:p>
    <w:p w14:paraId="4C8C65ED" w14:textId="544083A2" w:rsidR="00685BD8" w:rsidRDefault="00685BD8" w:rsidP="052AEBC3">
      <w:pPr>
        <w:contextualSpacing/>
        <w:rPr>
          <w:sz w:val="24"/>
          <w:szCs w:val="24"/>
          <w:highlight w:val="yellow"/>
        </w:rPr>
      </w:pPr>
    </w:p>
    <w:p w14:paraId="3E7C485B" w14:textId="772E76B1" w:rsidR="00A00C69" w:rsidRDefault="00A00C69" w:rsidP="00DE4004">
      <w:pPr>
        <w:contextualSpacing/>
        <w:rPr>
          <w:sz w:val="24"/>
          <w:szCs w:val="24"/>
        </w:rPr>
      </w:pPr>
      <w:r w:rsidRPr="3BF99F19">
        <w:rPr>
          <w:b/>
          <w:bCs/>
          <w:color w:val="680000"/>
          <w:sz w:val="24"/>
          <w:szCs w:val="24"/>
        </w:rPr>
        <w:t>Grade Appeals.</w:t>
      </w:r>
      <w:r w:rsidRPr="3BF99F19">
        <w:rPr>
          <w:color w:val="680000"/>
          <w:sz w:val="24"/>
          <w:szCs w:val="24"/>
        </w:rPr>
        <w:t xml:space="preserve"> </w:t>
      </w:r>
      <w:r w:rsidRPr="3BF99F19">
        <w:rPr>
          <w:sz w:val="24"/>
          <w:szCs w:val="24"/>
        </w:rPr>
        <w:t xml:space="preserve">Every student has a right to appeal individual grades. The first step of the grade appeal process is to contact the professor who issued the grade. If this is not sufficient, students may submit a written appeal to the BSW Program Coordinator. The BSW Program Coordinator will convene an ad hoc Academic Standards Committee with two additional faculty members from the School of Social Work within two weeks. This committee will review the information provided by the </w:t>
      </w:r>
      <w:bookmarkStart w:id="2" w:name="_Int_cITdo52i"/>
      <w:r w:rsidRPr="3BF99F19">
        <w:rPr>
          <w:sz w:val="24"/>
          <w:szCs w:val="24"/>
        </w:rPr>
        <w:t>student</w:t>
      </w:r>
      <w:bookmarkEnd w:id="2"/>
      <w:r w:rsidRPr="3BF99F19">
        <w:rPr>
          <w:sz w:val="24"/>
          <w:szCs w:val="24"/>
        </w:rPr>
        <w:t xml:space="preserve"> and their professor and provide a recommendation to the School of Social Work Director within one week of the meeting for a determination. If the student disagrees with any recommendation or determination, they have the right to submit an appeal to the College of Health, Education, and Social Transformation Academic Dean. All grade appeals processes must adhere to the guidance provided in the NMSU Administrative Rules and Procedures (ARP), Chapter 5, Section 5.13 – Undergraduate Student Academic Grievances, found here: </w:t>
      </w:r>
      <w:hyperlink r:id="rId68">
        <w:r w:rsidRPr="3BF99F19">
          <w:rPr>
            <w:rStyle w:val="Hyperlink"/>
            <w:sz w:val="24"/>
            <w:szCs w:val="24"/>
          </w:rPr>
          <w:t>https://arp.nmsu.edu/5-13/</w:t>
        </w:r>
      </w:hyperlink>
      <w:r w:rsidRPr="3BF99F19">
        <w:rPr>
          <w:sz w:val="24"/>
          <w:szCs w:val="24"/>
        </w:rPr>
        <w:t xml:space="preserve">. </w:t>
      </w:r>
    </w:p>
    <w:p w14:paraId="5BB1DA3D" w14:textId="77777777" w:rsidR="00DE4004" w:rsidRDefault="00DE4004" w:rsidP="00DE4004">
      <w:pPr>
        <w:contextualSpacing/>
        <w:rPr>
          <w:b/>
          <w:bCs/>
          <w:color w:val="680000"/>
          <w:sz w:val="24"/>
          <w:szCs w:val="24"/>
        </w:rPr>
      </w:pPr>
    </w:p>
    <w:p w14:paraId="0FD4B1E8" w14:textId="1308E5C9" w:rsidR="00626E60" w:rsidRPr="001E4DDC" w:rsidRDefault="001520A7" w:rsidP="00626E60">
      <w:pPr>
        <w:spacing w:after="0" w:line="271" w:lineRule="exact"/>
        <w:ind w:right="-20"/>
        <w:rPr>
          <w:rFonts w:eastAsia="Calibri" w:cstheme="minorHAnsi"/>
          <w:color w:val="000000"/>
        </w:rPr>
      </w:pPr>
      <w:r w:rsidRPr="00695884">
        <w:rPr>
          <w:b/>
          <w:bCs/>
          <w:color w:val="680000"/>
          <w:sz w:val="24"/>
          <w:szCs w:val="24"/>
        </w:rPr>
        <w:t>Student Support</w:t>
      </w:r>
      <w:r w:rsidR="008C3DFC">
        <w:rPr>
          <w:b/>
          <w:bCs/>
          <w:color w:val="680000"/>
          <w:sz w:val="24"/>
          <w:szCs w:val="24"/>
        </w:rPr>
        <w:t xml:space="preserve">, Rights, and Accountability Process. </w:t>
      </w:r>
      <w:r w:rsidR="00626E60" w:rsidRPr="001E4DDC">
        <w:rPr>
          <w:rFonts w:eastAsia="Times New Roman" w:cstheme="minorHAnsi"/>
          <w:color w:val="000000"/>
          <w:spacing w:val="2"/>
          <w:sz w:val="24"/>
          <w:szCs w:val="24"/>
        </w:rPr>
        <w:t xml:space="preserve">The SSW promotes students’ wellbeing, academic persistence thriving and success throughout their academic program. Collectively, the SSW faculty, staff, and administration act to provide information, </w:t>
      </w:r>
      <w:proofErr w:type="gramStart"/>
      <w:r w:rsidR="00626E60" w:rsidRPr="001E4DDC">
        <w:rPr>
          <w:rFonts w:eastAsia="Times New Roman" w:cstheme="minorHAnsi"/>
          <w:color w:val="000000"/>
          <w:spacing w:val="2"/>
          <w:sz w:val="24"/>
          <w:szCs w:val="24"/>
        </w:rPr>
        <w:t>support</w:t>
      </w:r>
      <w:proofErr w:type="gramEnd"/>
      <w:r w:rsidR="00626E60" w:rsidRPr="001E4DDC">
        <w:rPr>
          <w:rFonts w:eastAsia="Times New Roman" w:cstheme="minorHAnsi"/>
          <w:color w:val="000000"/>
          <w:spacing w:val="2"/>
          <w:sz w:val="24"/>
          <w:szCs w:val="24"/>
        </w:rPr>
        <w:t xml:space="preserve"> and advisement, engage students in their courses and through fostering an inclusive campus environment, and communicate with students early when academic or behavioral concerns arise. These concerns may include but aren’t limited to falling below a</w:t>
      </w:r>
      <w:r w:rsidR="001E4DDC" w:rsidRPr="001E4DDC">
        <w:rPr>
          <w:rFonts w:eastAsia="Times New Roman" w:cstheme="minorHAnsi"/>
          <w:color w:val="000000"/>
          <w:spacing w:val="2"/>
          <w:sz w:val="24"/>
          <w:szCs w:val="24"/>
        </w:rPr>
        <w:t xml:space="preserve"> 2.5</w:t>
      </w:r>
      <w:r w:rsidR="00626E60" w:rsidRPr="001E4DDC">
        <w:rPr>
          <w:rFonts w:eastAsia="Times New Roman" w:cstheme="minorHAnsi"/>
          <w:color w:val="000000"/>
          <w:spacing w:val="2"/>
          <w:sz w:val="24"/>
          <w:szCs w:val="24"/>
        </w:rPr>
        <w:t xml:space="preserve"> overall GPA, failing social work course(s), disruptive behavior, violation of NMSU student conduct or academic integrity policies, SSW or practicum site policies, breeches of the NASW Code of Ethics, unprofessional behavior, or behavior that presents harm to the safety of oneself and others. A three-phased approach is applied to offer students support, inform them of their rights and responsibilities, develop a plan for students to demonstrate progress, and to outline consequences if concerns persist.  </w:t>
      </w:r>
    </w:p>
    <w:p w14:paraId="6DB9C474" w14:textId="77777777" w:rsidR="00626E60" w:rsidRPr="001E4DDC" w:rsidRDefault="00626E60" w:rsidP="00626E60">
      <w:pPr>
        <w:spacing w:after="0" w:line="271" w:lineRule="exact"/>
        <w:ind w:right="-20"/>
        <w:rPr>
          <w:rFonts w:eastAsia="Calibri" w:cstheme="minorHAnsi"/>
          <w:color w:val="000000"/>
        </w:rPr>
      </w:pPr>
      <w:r w:rsidRPr="001E4DDC">
        <w:rPr>
          <w:rFonts w:eastAsia="Times New Roman" w:cstheme="minorHAnsi"/>
          <w:color w:val="000000"/>
          <w:spacing w:val="2"/>
          <w:sz w:val="24"/>
          <w:szCs w:val="24"/>
        </w:rPr>
        <w:t> </w:t>
      </w:r>
    </w:p>
    <w:p w14:paraId="0AB298AB" w14:textId="77777777" w:rsidR="00626E60" w:rsidRPr="001E4DDC" w:rsidRDefault="00626E60" w:rsidP="052AEBC3">
      <w:pPr>
        <w:spacing w:after="0" w:line="271" w:lineRule="exact"/>
        <w:ind w:right="-20"/>
        <w:rPr>
          <w:rFonts w:eastAsia="Calibri"/>
          <w:color w:val="000000"/>
        </w:rPr>
      </w:pPr>
      <w:r w:rsidRPr="052AEBC3">
        <w:rPr>
          <w:rFonts w:eastAsia="Times New Roman"/>
          <w:b/>
          <w:bCs/>
          <w:color w:val="A50021"/>
          <w:spacing w:val="2"/>
          <w:sz w:val="24"/>
          <w:szCs w:val="24"/>
        </w:rPr>
        <w:t>Phase 1: Student Support Meeting.</w:t>
      </w:r>
      <w:r w:rsidRPr="052AEBC3">
        <w:rPr>
          <w:rFonts w:eastAsia="Times New Roman"/>
          <w:color w:val="A50021"/>
          <w:spacing w:val="2"/>
          <w:sz w:val="24"/>
          <w:szCs w:val="24"/>
        </w:rPr>
        <w:t xml:space="preserve"> </w:t>
      </w:r>
      <w:r w:rsidRPr="052AEBC3">
        <w:rPr>
          <w:rFonts w:eastAsia="Times New Roman"/>
          <w:color w:val="000000"/>
          <w:spacing w:val="2"/>
          <w:sz w:val="24"/>
          <w:szCs w:val="24"/>
        </w:rPr>
        <w:t xml:space="preserve">Faculty and students are strongly encouraged to first communicate when issues arise and to attempt to resolve these challenges. Students may also reach out to the SSW Academic Advisor, their faculty advisor, and/or the Program Coordinator for guidance and information. However, when academic or behavioral concerns arise that have the potential to interfere with students’ safety and </w:t>
      </w:r>
      <w:r w:rsidRPr="052AEBC3">
        <w:rPr>
          <w:rFonts w:eastAsia="Times New Roman"/>
          <w:color w:val="000000"/>
          <w:spacing w:val="9"/>
          <w:sz w:val="24"/>
          <w:szCs w:val="24"/>
        </w:rPr>
        <w:t>success in their academic courses or practicum placements, a collaborative problem-solving approach is used. It begins with a Student Support Meeting. </w:t>
      </w:r>
    </w:p>
    <w:p w14:paraId="00979BC9" w14:textId="77777777" w:rsidR="00626E60" w:rsidRPr="001E4DDC" w:rsidRDefault="00626E60" w:rsidP="00626E60">
      <w:pPr>
        <w:spacing w:after="0" w:line="271" w:lineRule="exact"/>
        <w:ind w:right="-20"/>
        <w:rPr>
          <w:rFonts w:eastAsia="Calibri" w:cstheme="minorHAnsi"/>
          <w:color w:val="000000"/>
        </w:rPr>
      </w:pPr>
      <w:r w:rsidRPr="001E4DDC">
        <w:rPr>
          <w:rFonts w:eastAsia="Times New Roman" w:cstheme="minorHAnsi"/>
          <w:color w:val="000000"/>
          <w:spacing w:val="9"/>
          <w:sz w:val="24"/>
          <w:szCs w:val="24"/>
        </w:rPr>
        <w:lastRenderedPageBreak/>
        <w:t> </w:t>
      </w:r>
    </w:p>
    <w:p w14:paraId="53402252" w14:textId="77777777" w:rsidR="00626E60" w:rsidRPr="001E4DDC" w:rsidRDefault="00626E60" w:rsidP="00626E60">
      <w:pPr>
        <w:spacing w:after="0" w:line="271" w:lineRule="exact"/>
        <w:ind w:right="-20"/>
        <w:rPr>
          <w:rFonts w:eastAsia="Calibri" w:cstheme="minorHAnsi"/>
          <w:color w:val="000000"/>
        </w:rPr>
      </w:pPr>
      <w:r w:rsidRPr="001E4DDC">
        <w:rPr>
          <w:rFonts w:eastAsia="Times New Roman" w:cstheme="minorHAnsi"/>
          <w:color w:val="000000"/>
          <w:spacing w:val="9"/>
          <w:sz w:val="24"/>
          <w:szCs w:val="24"/>
        </w:rPr>
        <w:t>A student, their faculty advisor and/or one or more professor(s) can request a Student Support Meeting. If the concern arises in practicum, this student support process is led by the Practicum Education Director and Coordinators, and includes the practicum liaison, site instructor, and the student (See Practicum Education Student Handbook). If the concern occurs in a course or courses outside from practicum, the student support process is led by the respective Program Coordinator and includes the professor(s) and the student. These meetings may also include the SSW Academic Advisor. The student support meeting includes gaining an understanding of the concern(s) from the faculty and student perspectives, identifying student strengths and needs, providing the student with support and resources, and defining a plan for students to demonstrate progress toward academic success. This academic success plan must include a timeline for resolution. The Program Coordinator will monitor whether this timeline is completed. A second student support meeting may be convened if the student needs additional support, to receive progress updates or to conclude the process.  </w:t>
      </w:r>
    </w:p>
    <w:p w14:paraId="5E717563" w14:textId="77777777" w:rsidR="00626E60" w:rsidRPr="001E4DDC" w:rsidRDefault="00626E60" w:rsidP="00626E60">
      <w:pPr>
        <w:spacing w:after="0" w:line="271" w:lineRule="exact"/>
        <w:ind w:right="-20"/>
        <w:rPr>
          <w:rFonts w:eastAsia="Calibri" w:cstheme="minorHAnsi"/>
          <w:color w:val="000000"/>
        </w:rPr>
      </w:pPr>
      <w:r w:rsidRPr="001E4DDC">
        <w:rPr>
          <w:rFonts w:eastAsia="Times New Roman" w:cstheme="minorHAnsi"/>
          <w:color w:val="000000"/>
          <w:spacing w:val="9"/>
          <w:sz w:val="24"/>
          <w:szCs w:val="24"/>
        </w:rPr>
        <w:t> </w:t>
      </w:r>
    </w:p>
    <w:p w14:paraId="41B134DA" w14:textId="77777777" w:rsidR="00626E60" w:rsidRPr="00AF64C2" w:rsidRDefault="00626E60" w:rsidP="052AEBC3">
      <w:pPr>
        <w:spacing w:line="240" w:lineRule="auto"/>
        <w:rPr>
          <w:rFonts w:eastAsia="Calibri"/>
          <w:color w:val="A50021"/>
        </w:rPr>
      </w:pPr>
      <w:r w:rsidRPr="052AEBC3">
        <w:rPr>
          <w:rFonts w:eastAsia="Calibri"/>
          <w:b/>
          <w:bCs/>
          <w:color w:val="A50021"/>
          <w:sz w:val="24"/>
          <w:szCs w:val="24"/>
        </w:rPr>
        <w:t>Phase 2: Student Rights, Responsibilities, and Accountability Process </w:t>
      </w:r>
    </w:p>
    <w:p w14:paraId="46455986" w14:textId="77777777" w:rsidR="00626E60" w:rsidRPr="001E4DDC" w:rsidRDefault="00626E60" w:rsidP="00626E60">
      <w:pPr>
        <w:spacing w:after="0" w:line="240" w:lineRule="auto"/>
        <w:rPr>
          <w:rFonts w:eastAsia="Calibri" w:cstheme="minorHAnsi"/>
          <w:color w:val="000000"/>
        </w:rPr>
      </w:pPr>
      <w:r w:rsidRPr="001E4DDC">
        <w:rPr>
          <w:rFonts w:eastAsia="Calibri" w:cstheme="minorHAnsi"/>
          <w:color w:val="000000"/>
          <w:sz w:val="24"/>
          <w:szCs w:val="24"/>
        </w:rPr>
        <w:t>The second phase of this process is a formal stage called Student Rights, Responsibilities and Accountability. This phase is initiated when concerns addressed during the Student Support Meeting are not resolved and/or a student is at risk for serious consequences, such as failing a course or course(s), being removed from a practicum placement which impacts their ability to complete practicum requirements, being placed on academic probation or being dismissed from the SSW and/or University. Phase 2 may be immediately initiated if significant violations of the NASW Code of Ethics, NMSU academic conduct or integrity policies, or safety occur. The formal Student Rights, Responsibilities, and Accountability process begins using the following steps: </w:t>
      </w:r>
    </w:p>
    <w:p w14:paraId="6D884AB6" w14:textId="77777777" w:rsidR="00626E60" w:rsidRPr="001E4DDC" w:rsidRDefault="00626E60" w:rsidP="00626E60">
      <w:pPr>
        <w:tabs>
          <w:tab w:val="left" w:pos="1120"/>
        </w:tabs>
        <w:spacing w:after="0" w:line="240" w:lineRule="auto"/>
        <w:ind w:left="1128" w:right="58" w:hanging="1008"/>
        <w:rPr>
          <w:rFonts w:eastAsia="Calibri" w:cstheme="minorHAnsi"/>
          <w:color w:val="000000"/>
        </w:rPr>
      </w:pPr>
      <w:r w:rsidRPr="001E4DDC">
        <w:rPr>
          <w:rFonts w:eastAsia="Times New Roman" w:cstheme="minorHAnsi"/>
          <w:b/>
          <w:bCs/>
          <w:color w:val="000000"/>
          <w:spacing w:val="3"/>
          <w:sz w:val="24"/>
          <w:szCs w:val="24"/>
        </w:rPr>
        <w:t>S</w:t>
      </w:r>
      <w:r w:rsidRPr="001E4DDC">
        <w:rPr>
          <w:rFonts w:eastAsia="Times New Roman" w:cstheme="minorHAnsi"/>
          <w:b/>
          <w:bCs/>
          <w:color w:val="000000"/>
          <w:spacing w:val="-1"/>
          <w:sz w:val="24"/>
          <w:szCs w:val="24"/>
        </w:rPr>
        <w:t>te</w:t>
      </w:r>
      <w:r w:rsidRPr="001E4DDC">
        <w:rPr>
          <w:rFonts w:eastAsia="Times New Roman" w:cstheme="minorHAnsi"/>
          <w:b/>
          <w:bCs/>
          <w:color w:val="000000"/>
          <w:sz w:val="24"/>
          <w:szCs w:val="24"/>
        </w:rPr>
        <w:t>p</w:t>
      </w:r>
      <w:r w:rsidRPr="001E4DDC">
        <w:rPr>
          <w:rFonts w:eastAsia="Times New Roman" w:cstheme="minorHAnsi"/>
          <w:b/>
          <w:bCs/>
          <w:color w:val="000000"/>
          <w:spacing w:val="1"/>
          <w:sz w:val="24"/>
          <w:szCs w:val="24"/>
        </w:rPr>
        <w:t xml:space="preserve"> </w:t>
      </w:r>
      <w:r w:rsidRPr="001E4DDC">
        <w:rPr>
          <w:rFonts w:eastAsia="Times New Roman" w:cstheme="minorHAnsi"/>
          <w:b/>
          <w:bCs/>
          <w:color w:val="000000"/>
          <w:sz w:val="24"/>
          <w:szCs w:val="24"/>
        </w:rPr>
        <w:t>1:</w:t>
      </w:r>
      <w:r w:rsidRPr="001E4DDC">
        <w:rPr>
          <w:rFonts w:eastAsia="Times New Roman" w:cstheme="minorHAnsi"/>
          <w:b/>
          <w:bCs/>
          <w:color w:val="000000"/>
          <w:sz w:val="24"/>
          <w:szCs w:val="24"/>
        </w:rPr>
        <w:tab/>
      </w:r>
      <w:r w:rsidRPr="001E4DDC">
        <w:rPr>
          <w:rFonts w:eastAsia="Times New Roman" w:cstheme="minorHAnsi"/>
          <w:color w:val="000000"/>
          <w:spacing w:val="2"/>
          <w:sz w:val="24"/>
          <w:szCs w:val="24"/>
        </w:rPr>
        <w:t>The Program Coordinator is notified via email that a Student Rights, Responsibilities and Accountability meeting is necessary.</w:t>
      </w:r>
      <w:r w:rsidRPr="001E4DDC">
        <w:rPr>
          <w:rFonts w:eastAsia="Times New Roman" w:cstheme="minorHAnsi"/>
          <w:color w:val="000000"/>
          <w:sz w:val="24"/>
          <w:szCs w:val="24"/>
        </w:rPr>
        <w:t> </w:t>
      </w:r>
    </w:p>
    <w:p w14:paraId="20A70A93" w14:textId="77777777" w:rsidR="00626E60" w:rsidRPr="001E4DDC" w:rsidRDefault="00626E60" w:rsidP="00626E60">
      <w:pPr>
        <w:tabs>
          <w:tab w:val="left" w:pos="1120"/>
        </w:tabs>
        <w:spacing w:after="0" w:line="240" w:lineRule="auto"/>
        <w:ind w:left="1128" w:right="134" w:hanging="1008"/>
        <w:rPr>
          <w:rFonts w:eastAsia="Calibri" w:cstheme="minorHAnsi"/>
          <w:color w:val="000000"/>
        </w:rPr>
      </w:pPr>
      <w:r w:rsidRPr="001E4DDC">
        <w:rPr>
          <w:rFonts w:eastAsia="Times New Roman" w:cstheme="minorHAnsi"/>
          <w:b/>
          <w:bCs/>
          <w:color w:val="000000"/>
          <w:spacing w:val="3"/>
          <w:sz w:val="24"/>
          <w:szCs w:val="24"/>
        </w:rPr>
        <w:t>S</w:t>
      </w:r>
      <w:r w:rsidRPr="001E4DDC">
        <w:rPr>
          <w:rFonts w:eastAsia="Times New Roman" w:cstheme="minorHAnsi"/>
          <w:b/>
          <w:bCs/>
          <w:color w:val="000000"/>
          <w:spacing w:val="-1"/>
          <w:sz w:val="24"/>
          <w:szCs w:val="24"/>
        </w:rPr>
        <w:t>te</w:t>
      </w:r>
      <w:r w:rsidRPr="001E4DDC">
        <w:rPr>
          <w:rFonts w:eastAsia="Times New Roman" w:cstheme="minorHAnsi"/>
          <w:b/>
          <w:bCs/>
          <w:color w:val="000000"/>
          <w:sz w:val="24"/>
          <w:szCs w:val="24"/>
        </w:rPr>
        <w:t>p</w:t>
      </w:r>
      <w:r w:rsidRPr="001E4DDC">
        <w:rPr>
          <w:rFonts w:eastAsia="Times New Roman" w:cstheme="minorHAnsi"/>
          <w:b/>
          <w:bCs/>
          <w:color w:val="000000"/>
          <w:spacing w:val="15"/>
          <w:sz w:val="24"/>
          <w:szCs w:val="24"/>
        </w:rPr>
        <w:t xml:space="preserve"> </w:t>
      </w:r>
      <w:r w:rsidRPr="001E4DDC">
        <w:rPr>
          <w:rFonts w:eastAsia="Times New Roman" w:cstheme="minorHAnsi"/>
          <w:b/>
          <w:bCs/>
          <w:color w:val="000000"/>
          <w:spacing w:val="2"/>
          <w:sz w:val="24"/>
          <w:szCs w:val="24"/>
        </w:rPr>
        <w:t>2</w:t>
      </w:r>
      <w:r w:rsidRPr="001E4DDC">
        <w:rPr>
          <w:rFonts w:eastAsia="Times New Roman" w:cstheme="minorHAnsi"/>
          <w:b/>
          <w:bCs/>
          <w:color w:val="000000"/>
          <w:sz w:val="24"/>
          <w:szCs w:val="24"/>
        </w:rPr>
        <w:t>:</w:t>
      </w:r>
      <w:r w:rsidRPr="001E4DDC">
        <w:rPr>
          <w:rFonts w:eastAsia="Times New Roman" w:cstheme="minorHAnsi"/>
          <w:b/>
          <w:bCs/>
          <w:color w:val="000000"/>
          <w:sz w:val="24"/>
          <w:szCs w:val="24"/>
        </w:rPr>
        <w:tab/>
      </w:r>
      <w:r w:rsidRPr="001E4DDC">
        <w:rPr>
          <w:rFonts w:eastAsia="Times New Roman" w:cstheme="minorHAnsi"/>
          <w:color w:val="000000"/>
          <w:spacing w:val="2"/>
          <w:sz w:val="24"/>
          <w:szCs w:val="24"/>
        </w:rPr>
        <w:t xml:space="preserve">The Program Coordinator will schedule the meeting with the student, professor(s), and other relevant parties, as soon as possible but no later than two weeks from notification. During this time, the Program Coordinator will prepare and provide to all relevant </w:t>
      </w:r>
      <w:proofErr w:type="gramStart"/>
      <w:r w:rsidRPr="001E4DDC">
        <w:rPr>
          <w:rFonts w:eastAsia="Times New Roman" w:cstheme="minorHAnsi"/>
          <w:color w:val="000000"/>
          <w:spacing w:val="2"/>
          <w:sz w:val="24"/>
          <w:szCs w:val="24"/>
        </w:rPr>
        <w:t>parties</w:t>
      </w:r>
      <w:proofErr w:type="gramEnd"/>
      <w:r w:rsidRPr="001E4DDC">
        <w:rPr>
          <w:rFonts w:eastAsia="Times New Roman" w:cstheme="minorHAnsi"/>
          <w:color w:val="000000"/>
          <w:spacing w:val="2"/>
          <w:sz w:val="24"/>
          <w:szCs w:val="24"/>
        </w:rPr>
        <w:t xml:space="preserve"> information for the meeting, including a description of the concern, steps taken to resolve the concern, academic investigation findings, the student’s academic progress and status, and relevant NMSU policies.</w:t>
      </w:r>
      <w:r w:rsidRPr="001E4DDC">
        <w:rPr>
          <w:rFonts w:eastAsia="Times New Roman" w:cstheme="minorHAnsi"/>
          <w:color w:val="000000"/>
          <w:sz w:val="24"/>
          <w:szCs w:val="24"/>
        </w:rPr>
        <w:t> </w:t>
      </w:r>
    </w:p>
    <w:p w14:paraId="434D76F4" w14:textId="77777777" w:rsidR="00626E60" w:rsidRPr="001E4DDC" w:rsidRDefault="00626E60" w:rsidP="00626E60">
      <w:pPr>
        <w:tabs>
          <w:tab w:val="left" w:pos="1120"/>
        </w:tabs>
        <w:spacing w:after="0" w:line="240" w:lineRule="auto"/>
        <w:ind w:left="1128" w:right="40" w:hanging="1008"/>
        <w:rPr>
          <w:rFonts w:eastAsia="Calibri" w:cstheme="minorHAnsi"/>
          <w:color w:val="000000"/>
        </w:rPr>
      </w:pPr>
      <w:r w:rsidRPr="001E4DDC">
        <w:rPr>
          <w:rFonts w:eastAsia="Times New Roman" w:cstheme="minorHAnsi"/>
          <w:b/>
          <w:bCs/>
          <w:color w:val="000000"/>
          <w:spacing w:val="3"/>
          <w:sz w:val="24"/>
          <w:szCs w:val="24"/>
        </w:rPr>
        <w:t>S</w:t>
      </w:r>
      <w:r w:rsidRPr="001E4DDC">
        <w:rPr>
          <w:rFonts w:eastAsia="Times New Roman" w:cstheme="minorHAnsi"/>
          <w:b/>
          <w:bCs/>
          <w:color w:val="000000"/>
          <w:spacing w:val="-1"/>
          <w:sz w:val="24"/>
          <w:szCs w:val="24"/>
        </w:rPr>
        <w:t>te</w:t>
      </w:r>
      <w:r w:rsidRPr="001E4DDC">
        <w:rPr>
          <w:rFonts w:eastAsia="Times New Roman" w:cstheme="minorHAnsi"/>
          <w:b/>
          <w:bCs/>
          <w:color w:val="000000"/>
          <w:sz w:val="24"/>
          <w:szCs w:val="24"/>
        </w:rPr>
        <w:t>p</w:t>
      </w:r>
      <w:r w:rsidRPr="001E4DDC">
        <w:rPr>
          <w:rFonts w:eastAsia="Times New Roman" w:cstheme="minorHAnsi"/>
          <w:b/>
          <w:bCs/>
          <w:color w:val="000000"/>
          <w:spacing w:val="15"/>
          <w:sz w:val="24"/>
          <w:szCs w:val="24"/>
        </w:rPr>
        <w:t xml:space="preserve"> </w:t>
      </w:r>
      <w:r w:rsidRPr="001E4DDC">
        <w:rPr>
          <w:rFonts w:eastAsia="Times New Roman" w:cstheme="minorHAnsi"/>
          <w:b/>
          <w:bCs/>
          <w:color w:val="000000"/>
          <w:spacing w:val="2"/>
          <w:sz w:val="24"/>
          <w:szCs w:val="24"/>
        </w:rPr>
        <w:t>3</w:t>
      </w:r>
      <w:r w:rsidRPr="001E4DDC">
        <w:rPr>
          <w:rFonts w:eastAsia="Times New Roman" w:cstheme="minorHAnsi"/>
          <w:b/>
          <w:bCs/>
          <w:color w:val="000000"/>
          <w:sz w:val="24"/>
          <w:szCs w:val="24"/>
        </w:rPr>
        <w:t>:</w:t>
      </w:r>
      <w:r w:rsidRPr="001E4DDC">
        <w:rPr>
          <w:rFonts w:eastAsia="Times New Roman" w:cstheme="minorHAnsi"/>
          <w:b/>
          <w:bCs/>
          <w:color w:val="000000"/>
          <w:sz w:val="24"/>
          <w:szCs w:val="24"/>
        </w:rPr>
        <w:tab/>
      </w:r>
      <w:r w:rsidRPr="001E4DDC">
        <w:rPr>
          <w:rFonts w:eastAsia="Times New Roman" w:cstheme="minorHAnsi"/>
          <w:color w:val="000000"/>
          <w:spacing w:val="2"/>
          <w:sz w:val="24"/>
          <w:szCs w:val="24"/>
        </w:rPr>
        <w:t xml:space="preserve">Upon convening a Student Rights, Responsibilities, and Accountability meeting, a clear plan to resolve concerns with measurable actions, people responsible, and a timeline will be developed.  </w:t>
      </w:r>
      <w:r w:rsidRPr="001E4DDC">
        <w:rPr>
          <w:rFonts w:eastAsia="Times New Roman" w:cstheme="minorHAnsi"/>
          <w:color w:val="000000"/>
          <w:sz w:val="24"/>
          <w:szCs w:val="24"/>
        </w:rPr>
        <w:t> </w:t>
      </w:r>
    </w:p>
    <w:p w14:paraId="0DD94868" w14:textId="3FAE20D5" w:rsidR="00626E60" w:rsidRPr="001E4DDC" w:rsidRDefault="00626E60" w:rsidP="0CE22857">
      <w:pPr>
        <w:tabs>
          <w:tab w:val="left" w:pos="1120"/>
        </w:tabs>
        <w:spacing w:after="0" w:line="240" w:lineRule="auto"/>
        <w:ind w:left="1128" w:right="202" w:hanging="1008"/>
        <w:rPr>
          <w:rFonts w:eastAsia="Calibri"/>
          <w:color w:val="000000"/>
        </w:rPr>
      </w:pPr>
      <w:r w:rsidRPr="0CE22857">
        <w:rPr>
          <w:rFonts w:eastAsia="Times New Roman"/>
          <w:b/>
          <w:bCs/>
          <w:color w:val="000000"/>
          <w:spacing w:val="3"/>
          <w:sz w:val="24"/>
          <w:szCs w:val="24"/>
        </w:rPr>
        <w:t>S</w:t>
      </w:r>
      <w:r w:rsidRPr="0CE22857">
        <w:rPr>
          <w:rFonts w:eastAsia="Times New Roman"/>
          <w:b/>
          <w:bCs/>
          <w:color w:val="000000"/>
          <w:spacing w:val="-1"/>
          <w:sz w:val="24"/>
          <w:szCs w:val="24"/>
        </w:rPr>
        <w:t>te</w:t>
      </w:r>
      <w:r w:rsidRPr="0CE22857">
        <w:rPr>
          <w:rFonts w:eastAsia="Times New Roman"/>
          <w:b/>
          <w:bCs/>
          <w:color w:val="000000"/>
          <w:sz w:val="24"/>
          <w:szCs w:val="24"/>
        </w:rPr>
        <w:t>p</w:t>
      </w:r>
      <w:r w:rsidRPr="0CE22857">
        <w:rPr>
          <w:rFonts w:eastAsia="Times New Roman"/>
          <w:b/>
          <w:bCs/>
          <w:color w:val="000000"/>
          <w:spacing w:val="15"/>
          <w:sz w:val="24"/>
          <w:szCs w:val="24"/>
        </w:rPr>
        <w:t xml:space="preserve"> </w:t>
      </w:r>
      <w:r w:rsidRPr="0CE22857">
        <w:rPr>
          <w:rFonts w:eastAsia="Times New Roman"/>
          <w:b/>
          <w:bCs/>
          <w:color w:val="000000"/>
          <w:spacing w:val="2"/>
          <w:sz w:val="24"/>
          <w:szCs w:val="24"/>
        </w:rPr>
        <w:t>4</w:t>
      </w:r>
      <w:r w:rsidRPr="0CE22857">
        <w:rPr>
          <w:rFonts w:eastAsia="Times New Roman"/>
          <w:b/>
          <w:bCs/>
          <w:color w:val="000000"/>
          <w:sz w:val="24"/>
          <w:szCs w:val="24"/>
        </w:rPr>
        <w:t>:</w:t>
      </w:r>
      <w:r w:rsidRPr="001E4DDC">
        <w:rPr>
          <w:rFonts w:eastAsia="Times New Roman" w:cstheme="minorHAnsi"/>
          <w:b/>
          <w:bCs/>
          <w:color w:val="000000"/>
          <w:sz w:val="24"/>
          <w:szCs w:val="24"/>
        </w:rPr>
        <w:tab/>
      </w:r>
      <w:r w:rsidRPr="0CE22857">
        <w:rPr>
          <w:rFonts w:eastAsia="Times New Roman"/>
          <w:color w:val="000000"/>
          <w:spacing w:val="-3"/>
          <w:sz w:val="24"/>
          <w:szCs w:val="24"/>
        </w:rPr>
        <w:t>I</w:t>
      </w:r>
      <w:r w:rsidRPr="0CE22857">
        <w:rPr>
          <w:rFonts w:eastAsia="Times New Roman"/>
          <w:color w:val="000000"/>
          <w:sz w:val="24"/>
          <w:szCs w:val="24"/>
        </w:rPr>
        <w:t>f</w:t>
      </w:r>
      <w:r w:rsidRPr="0CE22857">
        <w:rPr>
          <w:rFonts w:eastAsia="Times New Roman"/>
          <w:color w:val="000000"/>
          <w:spacing w:val="11"/>
          <w:sz w:val="24"/>
          <w:szCs w:val="24"/>
        </w:rPr>
        <w:t xml:space="preserve"> a student is nonresponsive and chooses not to participate in this process or </w:t>
      </w:r>
      <w:r w:rsidRPr="0CE22857">
        <w:rPr>
          <w:rFonts w:eastAsia="Times New Roman"/>
          <w:color w:val="000000"/>
          <w:sz w:val="24"/>
          <w:szCs w:val="24"/>
        </w:rPr>
        <w:t>concerns are not resolved within the ti</w:t>
      </w:r>
      <w:r w:rsidRPr="0CE22857">
        <w:rPr>
          <w:rFonts w:eastAsia="Times New Roman"/>
          <w:color w:val="000000"/>
          <w:spacing w:val="5"/>
          <w:sz w:val="24"/>
          <w:szCs w:val="24"/>
        </w:rPr>
        <w:t>m</w:t>
      </w:r>
      <w:r w:rsidRPr="0CE22857">
        <w:rPr>
          <w:rFonts w:eastAsia="Times New Roman"/>
          <w:color w:val="000000"/>
          <w:spacing w:val="-1"/>
          <w:sz w:val="24"/>
          <w:szCs w:val="24"/>
        </w:rPr>
        <w:t>e</w:t>
      </w:r>
      <w:r w:rsidRPr="0CE22857">
        <w:rPr>
          <w:rFonts w:eastAsia="Times New Roman"/>
          <w:color w:val="000000"/>
          <w:sz w:val="24"/>
          <w:szCs w:val="24"/>
        </w:rPr>
        <w:t>li</w:t>
      </w:r>
      <w:r w:rsidRPr="0CE22857">
        <w:rPr>
          <w:rFonts w:eastAsia="Times New Roman"/>
          <w:color w:val="000000"/>
          <w:spacing w:val="5"/>
          <w:sz w:val="24"/>
          <w:szCs w:val="24"/>
        </w:rPr>
        <w:t>n</w:t>
      </w:r>
      <w:r w:rsidRPr="0CE22857">
        <w:rPr>
          <w:rFonts w:eastAsia="Times New Roman"/>
          <w:color w:val="000000"/>
          <w:spacing w:val="-1"/>
          <w:sz w:val="24"/>
          <w:szCs w:val="24"/>
        </w:rPr>
        <w:t xml:space="preserve">e defined during the meeting, the Program Coordinator </w:t>
      </w:r>
      <w:r w:rsidRPr="0CE22857">
        <w:rPr>
          <w:rFonts w:eastAsia="Times New Roman"/>
          <w:color w:val="000000"/>
          <w:spacing w:val="2"/>
          <w:sz w:val="24"/>
          <w:szCs w:val="24"/>
        </w:rPr>
        <w:t>w</w:t>
      </w:r>
      <w:r w:rsidRPr="0CE22857">
        <w:rPr>
          <w:rFonts w:eastAsia="Times New Roman"/>
          <w:color w:val="000000"/>
          <w:sz w:val="24"/>
          <w:szCs w:val="24"/>
        </w:rPr>
        <w:t>ill</w:t>
      </w:r>
      <w:r w:rsidRPr="0CE22857">
        <w:rPr>
          <w:rFonts w:eastAsia="Times New Roman"/>
          <w:color w:val="000000"/>
          <w:spacing w:val="15"/>
          <w:sz w:val="24"/>
          <w:szCs w:val="24"/>
        </w:rPr>
        <w:t xml:space="preserve"> </w:t>
      </w:r>
      <w:r w:rsidRPr="0CE22857">
        <w:rPr>
          <w:rFonts w:eastAsia="Times New Roman"/>
          <w:color w:val="000000"/>
          <w:spacing w:val="-1"/>
          <w:sz w:val="24"/>
          <w:szCs w:val="24"/>
        </w:rPr>
        <w:t>c</w:t>
      </w:r>
      <w:r w:rsidRPr="0CE22857">
        <w:rPr>
          <w:rFonts w:eastAsia="Times New Roman"/>
          <w:color w:val="000000"/>
          <w:spacing w:val="2"/>
          <w:sz w:val="24"/>
          <w:szCs w:val="24"/>
        </w:rPr>
        <w:t>on</w:t>
      </w:r>
      <w:r w:rsidRPr="0CE22857">
        <w:rPr>
          <w:rFonts w:eastAsia="Times New Roman"/>
          <w:color w:val="000000"/>
          <w:spacing w:val="5"/>
          <w:sz w:val="24"/>
          <w:szCs w:val="24"/>
        </w:rPr>
        <w:t>v</w:t>
      </w:r>
      <w:r w:rsidRPr="0CE22857">
        <w:rPr>
          <w:rFonts w:eastAsia="Times New Roman"/>
          <w:color w:val="000000"/>
          <w:spacing w:val="-1"/>
          <w:sz w:val="24"/>
          <w:szCs w:val="24"/>
        </w:rPr>
        <w:t>e</w:t>
      </w:r>
      <w:r w:rsidRPr="0CE22857">
        <w:rPr>
          <w:rFonts w:eastAsia="Times New Roman"/>
          <w:color w:val="000000"/>
          <w:spacing w:val="2"/>
          <w:sz w:val="24"/>
          <w:szCs w:val="24"/>
        </w:rPr>
        <w:t>n</w:t>
      </w:r>
      <w:r w:rsidRPr="0CE22857">
        <w:rPr>
          <w:rFonts w:eastAsia="Times New Roman"/>
          <w:color w:val="000000"/>
          <w:sz w:val="24"/>
          <w:szCs w:val="24"/>
        </w:rPr>
        <w:t>e</w:t>
      </w:r>
      <w:r w:rsidRPr="0CE22857">
        <w:rPr>
          <w:rFonts w:eastAsia="Times New Roman"/>
          <w:color w:val="000000"/>
          <w:spacing w:val="23"/>
          <w:sz w:val="24"/>
          <w:szCs w:val="24"/>
        </w:rPr>
        <w:t xml:space="preserve"> </w:t>
      </w:r>
      <w:r w:rsidRPr="0CE22857">
        <w:rPr>
          <w:rFonts w:eastAsia="Times New Roman"/>
          <w:color w:val="000000"/>
          <w:sz w:val="24"/>
          <w:szCs w:val="24"/>
        </w:rPr>
        <w:t>a</w:t>
      </w:r>
      <w:r w:rsidRPr="0CE22857">
        <w:rPr>
          <w:rFonts w:eastAsia="Times New Roman"/>
          <w:color w:val="000000"/>
          <w:spacing w:val="6"/>
          <w:sz w:val="24"/>
          <w:szCs w:val="24"/>
        </w:rPr>
        <w:t xml:space="preserve"> </w:t>
      </w:r>
      <w:r w:rsidRPr="0CE22857">
        <w:rPr>
          <w:rFonts w:eastAsia="Times New Roman"/>
          <w:color w:val="000000"/>
          <w:spacing w:val="3"/>
          <w:sz w:val="24"/>
          <w:szCs w:val="24"/>
        </w:rPr>
        <w:t>s</w:t>
      </w:r>
      <w:r w:rsidRPr="0CE22857">
        <w:rPr>
          <w:rFonts w:eastAsia="Times New Roman"/>
          <w:color w:val="000000"/>
          <w:spacing w:val="-1"/>
          <w:sz w:val="24"/>
          <w:szCs w:val="24"/>
        </w:rPr>
        <w:t>e</w:t>
      </w:r>
      <w:r w:rsidRPr="0CE22857">
        <w:rPr>
          <w:rFonts w:eastAsia="Times New Roman"/>
          <w:color w:val="000000"/>
          <w:spacing w:val="1"/>
          <w:sz w:val="24"/>
          <w:szCs w:val="24"/>
        </w:rPr>
        <w:t>c</w:t>
      </w:r>
      <w:r w:rsidRPr="0CE22857">
        <w:rPr>
          <w:rFonts w:eastAsia="Times New Roman"/>
          <w:color w:val="000000"/>
          <w:spacing w:val="2"/>
          <w:sz w:val="24"/>
          <w:szCs w:val="24"/>
        </w:rPr>
        <w:t>on</w:t>
      </w:r>
      <w:r w:rsidRPr="0CE22857">
        <w:rPr>
          <w:rFonts w:eastAsia="Times New Roman"/>
          <w:color w:val="000000"/>
          <w:sz w:val="24"/>
          <w:szCs w:val="24"/>
        </w:rPr>
        <w:t>d</w:t>
      </w:r>
      <w:r w:rsidRPr="0CE22857">
        <w:rPr>
          <w:rFonts w:eastAsia="Times New Roman"/>
          <w:color w:val="000000"/>
          <w:spacing w:val="19"/>
          <w:sz w:val="24"/>
          <w:szCs w:val="24"/>
        </w:rPr>
        <w:t xml:space="preserve"> </w:t>
      </w:r>
      <w:r w:rsidRPr="0CE22857">
        <w:rPr>
          <w:rFonts w:eastAsia="Times New Roman"/>
          <w:color w:val="000000"/>
          <w:spacing w:val="3"/>
          <w:sz w:val="24"/>
          <w:szCs w:val="24"/>
        </w:rPr>
        <w:t>m</w:t>
      </w:r>
      <w:r w:rsidRPr="0CE22857">
        <w:rPr>
          <w:rFonts w:eastAsia="Times New Roman"/>
          <w:color w:val="000000"/>
          <w:spacing w:val="1"/>
          <w:sz w:val="24"/>
          <w:szCs w:val="24"/>
        </w:rPr>
        <w:t>e</w:t>
      </w:r>
      <w:r w:rsidRPr="0CE22857">
        <w:rPr>
          <w:rFonts w:eastAsia="Times New Roman"/>
          <w:color w:val="000000"/>
          <w:spacing w:val="4"/>
          <w:sz w:val="24"/>
          <w:szCs w:val="24"/>
        </w:rPr>
        <w:t>e</w:t>
      </w:r>
      <w:r w:rsidRPr="0CE22857">
        <w:rPr>
          <w:rFonts w:eastAsia="Times New Roman"/>
          <w:color w:val="000000"/>
          <w:sz w:val="24"/>
          <w:szCs w:val="24"/>
        </w:rPr>
        <w:t>ti</w:t>
      </w:r>
      <w:r w:rsidRPr="0CE22857">
        <w:rPr>
          <w:rFonts w:eastAsia="Times New Roman"/>
          <w:color w:val="000000"/>
          <w:spacing w:val="5"/>
          <w:sz w:val="24"/>
          <w:szCs w:val="24"/>
        </w:rPr>
        <w:t>n</w:t>
      </w:r>
      <w:r w:rsidRPr="0CE22857">
        <w:rPr>
          <w:rFonts w:eastAsia="Times New Roman"/>
          <w:color w:val="000000"/>
          <w:sz w:val="24"/>
          <w:szCs w:val="24"/>
        </w:rPr>
        <w:t>g</w:t>
      </w:r>
      <w:r w:rsidRPr="0CE22857">
        <w:rPr>
          <w:rFonts w:eastAsia="Times New Roman"/>
          <w:color w:val="000000"/>
          <w:spacing w:val="19"/>
          <w:sz w:val="24"/>
          <w:szCs w:val="24"/>
        </w:rPr>
        <w:t xml:space="preserve"> with all involved parties </w:t>
      </w:r>
      <w:r w:rsidRPr="0CE22857">
        <w:rPr>
          <w:rFonts w:eastAsia="Times New Roman"/>
          <w:color w:val="000000"/>
          <w:spacing w:val="2"/>
          <w:sz w:val="24"/>
          <w:szCs w:val="24"/>
        </w:rPr>
        <w:t xml:space="preserve">to recommend </w:t>
      </w:r>
      <w:r w:rsidRPr="0CE22857">
        <w:rPr>
          <w:rFonts w:eastAsia="Times New Roman"/>
          <w:color w:val="000000"/>
          <w:spacing w:val="-1"/>
          <w:sz w:val="24"/>
          <w:szCs w:val="24"/>
        </w:rPr>
        <w:t>the student continue with their academic program with c</w:t>
      </w:r>
      <w:r w:rsidRPr="0CE22857">
        <w:rPr>
          <w:rFonts w:eastAsia="Times New Roman"/>
          <w:color w:val="000000"/>
          <w:spacing w:val="2"/>
          <w:sz w:val="24"/>
          <w:szCs w:val="24"/>
        </w:rPr>
        <w:t>o</w:t>
      </w:r>
      <w:r w:rsidRPr="0CE22857">
        <w:rPr>
          <w:rFonts w:eastAsia="Times New Roman"/>
          <w:color w:val="000000"/>
          <w:spacing w:val="5"/>
          <w:sz w:val="24"/>
          <w:szCs w:val="24"/>
        </w:rPr>
        <w:t>n</w:t>
      </w:r>
      <w:r w:rsidRPr="0CE22857">
        <w:rPr>
          <w:rFonts w:eastAsia="Times New Roman"/>
          <w:color w:val="000000"/>
          <w:spacing w:val="2"/>
          <w:sz w:val="24"/>
          <w:szCs w:val="24"/>
        </w:rPr>
        <w:t>d</w:t>
      </w:r>
      <w:r w:rsidRPr="0CE22857">
        <w:rPr>
          <w:rFonts w:eastAsia="Times New Roman"/>
          <w:color w:val="000000"/>
          <w:sz w:val="24"/>
          <w:szCs w:val="24"/>
        </w:rPr>
        <w:t>iti</w:t>
      </w:r>
      <w:r w:rsidRPr="0CE22857">
        <w:rPr>
          <w:rFonts w:eastAsia="Times New Roman"/>
          <w:color w:val="000000"/>
          <w:spacing w:val="2"/>
          <w:sz w:val="24"/>
          <w:szCs w:val="24"/>
        </w:rPr>
        <w:t>on</w:t>
      </w:r>
      <w:r w:rsidRPr="0CE22857">
        <w:rPr>
          <w:rFonts w:eastAsia="Times New Roman"/>
          <w:color w:val="000000"/>
          <w:sz w:val="24"/>
          <w:szCs w:val="24"/>
        </w:rPr>
        <w:t>s</w:t>
      </w:r>
      <w:r w:rsidRPr="0CE22857">
        <w:rPr>
          <w:rFonts w:eastAsia="Times New Roman"/>
          <w:color w:val="000000"/>
          <w:spacing w:val="29"/>
          <w:sz w:val="24"/>
          <w:szCs w:val="24"/>
        </w:rPr>
        <w:t xml:space="preserve"> </w:t>
      </w:r>
      <w:r w:rsidRPr="0CE22857">
        <w:rPr>
          <w:rFonts w:eastAsia="Times New Roman"/>
          <w:color w:val="000000"/>
          <w:spacing w:val="5"/>
          <w:sz w:val="24"/>
          <w:szCs w:val="24"/>
        </w:rPr>
        <w:t>o</w:t>
      </w:r>
      <w:r w:rsidRPr="0CE22857">
        <w:rPr>
          <w:rFonts w:eastAsia="Times New Roman"/>
          <w:color w:val="000000"/>
          <w:sz w:val="24"/>
          <w:szCs w:val="24"/>
        </w:rPr>
        <w:t>r</w:t>
      </w:r>
      <w:r w:rsidRPr="0CE22857">
        <w:rPr>
          <w:rFonts w:eastAsia="Times New Roman"/>
          <w:color w:val="000000"/>
          <w:spacing w:val="9"/>
          <w:sz w:val="24"/>
          <w:szCs w:val="24"/>
        </w:rPr>
        <w:t xml:space="preserve"> be dismissed from the program. </w:t>
      </w:r>
      <w:r w:rsidRPr="0CE22857">
        <w:rPr>
          <w:rFonts w:eastAsia="Times New Roman"/>
          <w:color w:val="000000"/>
          <w:spacing w:val="-3"/>
          <w:sz w:val="24"/>
          <w:szCs w:val="24"/>
        </w:rPr>
        <w:t>I</w:t>
      </w:r>
      <w:r w:rsidRPr="0CE22857">
        <w:rPr>
          <w:rFonts w:eastAsia="Times New Roman"/>
          <w:color w:val="000000"/>
          <w:sz w:val="24"/>
          <w:szCs w:val="24"/>
        </w:rPr>
        <w:t xml:space="preserve">f the recommendation is that </w:t>
      </w:r>
      <w:r w:rsidR="1A62D752" w:rsidRPr="0CE22857">
        <w:rPr>
          <w:rFonts w:eastAsia="Times New Roman"/>
          <w:color w:val="000000"/>
          <w:sz w:val="24"/>
          <w:szCs w:val="24"/>
        </w:rPr>
        <w:t xml:space="preserve">the </w:t>
      </w:r>
      <w:r w:rsidRPr="0CE22857">
        <w:rPr>
          <w:rFonts w:eastAsia="Times New Roman"/>
          <w:color w:val="000000"/>
          <w:sz w:val="24"/>
          <w:szCs w:val="24"/>
        </w:rPr>
        <w:t>student continues in the program,</w:t>
      </w:r>
      <w:r w:rsidRPr="0CE22857">
        <w:rPr>
          <w:rFonts w:eastAsia="Times New Roman"/>
          <w:color w:val="000000"/>
          <w:spacing w:val="29"/>
          <w:sz w:val="24"/>
          <w:szCs w:val="24"/>
        </w:rPr>
        <w:t xml:space="preserve"> </w:t>
      </w:r>
      <w:r w:rsidRPr="0CE22857">
        <w:rPr>
          <w:rFonts w:eastAsia="Times New Roman"/>
          <w:color w:val="000000"/>
          <w:sz w:val="24"/>
          <w:szCs w:val="24"/>
        </w:rPr>
        <w:t>t</w:t>
      </w:r>
      <w:r w:rsidRPr="0CE22857">
        <w:rPr>
          <w:rFonts w:eastAsia="Times New Roman"/>
          <w:color w:val="000000"/>
          <w:spacing w:val="2"/>
          <w:sz w:val="24"/>
          <w:szCs w:val="24"/>
        </w:rPr>
        <w:t>h</w:t>
      </w:r>
      <w:r w:rsidRPr="0CE22857">
        <w:rPr>
          <w:rFonts w:eastAsia="Times New Roman"/>
          <w:color w:val="000000"/>
          <w:sz w:val="24"/>
          <w:szCs w:val="24"/>
        </w:rPr>
        <w:t>e</w:t>
      </w:r>
      <w:r w:rsidRPr="0CE22857">
        <w:rPr>
          <w:rFonts w:eastAsia="Times New Roman"/>
          <w:color w:val="000000"/>
          <w:spacing w:val="11"/>
          <w:sz w:val="24"/>
          <w:szCs w:val="24"/>
        </w:rPr>
        <w:t xml:space="preserve"> </w:t>
      </w:r>
      <w:r w:rsidRPr="0CE22857">
        <w:rPr>
          <w:rFonts w:eastAsia="Times New Roman"/>
          <w:color w:val="000000"/>
          <w:spacing w:val="2"/>
          <w:sz w:val="24"/>
          <w:szCs w:val="24"/>
        </w:rPr>
        <w:t xml:space="preserve">Program </w:t>
      </w:r>
      <w:r w:rsidRPr="0CE22857">
        <w:rPr>
          <w:rFonts w:eastAsia="Times New Roman"/>
          <w:color w:val="000000"/>
          <w:spacing w:val="2"/>
          <w:sz w:val="24"/>
          <w:szCs w:val="24"/>
        </w:rPr>
        <w:lastRenderedPageBreak/>
        <w:t xml:space="preserve">Coordinator will monitor the student’s progress. If the recommendation is to dismiss the student from the program or </w:t>
      </w:r>
      <w:r w:rsidRPr="0CE22857">
        <w:rPr>
          <w:rFonts w:eastAsia="Times New Roman"/>
          <w:color w:val="000000"/>
          <w:spacing w:val="-1"/>
          <w:sz w:val="24"/>
          <w:szCs w:val="24"/>
        </w:rPr>
        <w:t>c</w:t>
      </w:r>
      <w:r w:rsidRPr="0CE22857">
        <w:rPr>
          <w:rFonts w:eastAsia="Times New Roman"/>
          <w:color w:val="000000"/>
          <w:spacing w:val="2"/>
          <w:sz w:val="24"/>
          <w:szCs w:val="24"/>
        </w:rPr>
        <w:t>ond</w:t>
      </w:r>
      <w:r w:rsidRPr="0CE22857">
        <w:rPr>
          <w:rFonts w:eastAsia="Times New Roman"/>
          <w:color w:val="000000"/>
          <w:sz w:val="24"/>
          <w:szCs w:val="24"/>
        </w:rPr>
        <w:t>iti</w:t>
      </w:r>
      <w:r w:rsidRPr="0CE22857">
        <w:rPr>
          <w:rFonts w:eastAsia="Times New Roman"/>
          <w:color w:val="000000"/>
          <w:spacing w:val="2"/>
          <w:sz w:val="24"/>
          <w:szCs w:val="24"/>
        </w:rPr>
        <w:t>on</w:t>
      </w:r>
      <w:r w:rsidRPr="0CE22857">
        <w:rPr>
          <w:rFonts w:eastAsia="Times New Roman"/>
          <w:color w:val="000000"/>
          <w:sz w:val="24"/>
          <w:szCs w:val="24"/>
        </w:rPr>
        <w:t>s</w:t>
      </w:r>
      <w:r w:rsidRPr="0CE22857">
        <w:rPr>
          <w:rFonts w:eastAsia="Times New Roman"/>
          <w:color w:val="000000"/>
          <w:spacing w:val="29"/>
          <w:sz w:val="24"/>
          <w:szCs w:val="24"/>
        </w:rPr>
        <w:t xml:space="preserve"> </w:t>
      </w:r>
      <w:r w:rsidRPr="0CE22857">
        <w:rPr>
          <w:rFonts w:eastAsia="Times New Roman"/>
          <w:color w:val="000000"/>
          <w:spacing w:val="-1"/>
          <w:sz w:val="24"/>
          <w:szCs w:val="24"/>
        </w:rPr>
        <w:t>f</w:t>
      </w:r>
      <w:r w:rsidRPr="0CE22857">
        <w:rPr>
          <w:rFonts w:eastAsia="Times New Roman"/>
          <w:color w:val="000000"/>
          <w:spacing w:val="2"/>
          <w:sz w:val="24"/>
          <w:szCs w:val="24"/>
        </w:rPr>
        <w:t>o</w:t>
      </w:r>
      <w:r w:rsidRPr="0CE22857">
        <w:rPr>
          <w:rFonts w:eastAsia="Times New Roman"/>
          <w:color w:val="000000"/>
          <w:sz w:val="24"/>
          <w:szCs w:val="24"/>
        </w:rPr>
        <w:t>r</w:t>
      </w:r>
      <w:r w:rsidRPr="0CE22857">
        <w:rPr>
          <w:rFonts w:eastAsia="Times New Roman"/>
          <w:color w:val="000000"/>
          <w:spacing w:val="11"/>
          <w:sz w:val="24"/>
          <w:szCs w:val="24"/>
        </w:rPr>
        <w:t xml:space="preserve"> </w:t>
      </w:r>
      <w:r w:rsidRPr="0CE22857">
        <w:rPr>
          <w:rFonts w:eastAsia="Times New Roman"/>
          <w:color w:val="000000"/>
          <w:spacing w:val="-1"/>
          <w:sz w:val="24"/>
          <w:szCs w:val="24"/>
        </w:rPr>
        <w:t>c</w:t>
      </w:r>
      <w:r w:rsidRPr="0CE22857">
        <w:rPr>
          <w:rFonts w:eastAsia="Times New Roman"/>
          <w:color w:val="000000"/>
          <w:spacing w:val="2"/>
          <w:sz w:val="24"/>
          <w:szCs w:val="24"/>
        </w:rPr>
        <w:t>on</w:t>
      </w:r>
      <w:r w:rsidRPr="0CE22857">
        <w:rPr>
          <w:rFonts w:eastAsia="Times New Roman"/>
          <w:color w:val="000000"/>
          <w:spacing w:val="3"/>
          <w:sz w:val="24"/>
          <w:szCs w:val="24"/>
        </w:rPr>
        <w:t>t</w:t>
      </w:r>
      <w:r w:rsidRPr="0CE22857">
        <w:rPr>
          <w:rFonts w:eastAsia="Times New Roman"/>
          <w:color w:val="000000"/>
          <w:sz w:val="24"/>
          <w:szCs w:val="24"/>
        </w:rPr>
        <w:t>i</w:t>
      </w:r>
      <w:r w:rsidRPr="0CE22857">
        <w:rPr>
          <w:rFonts w:eastAsia="Times New Roman"/>
          <w:color w:val="000000"/>
          <w:spacing w:val="2"/>
          <w:sz w:val="24"/>
          <w:szCs w:val="24"/>
        </w:rPr>
        <w:t>nu</w:t>
      </w:r>
      <w:r w:rsidRPr="0CE22857">
        <w:rPr>
          <w:rFonts w:eastAsia="Times New Roman"/>
          <w:color w:val="000000"/>
          <w:sz w:val="24"/>
          <w:szCs w:val="24"/>
        </w:rPr>
        <w:t>i</w:t>
      </w:r>
      <w:r w:rsidRPr="0CE22857">
        <w:rPr>
          <w:rFonts w:eastAsia="Times New Roman"/>
          <w:color w:val="000000"/>
          <w:spacing w:val="2"/>
          <w:sz w:val="24"/>
          <w:szCs w:val="24"/>
        </w:rPr>
        <w:t>n</w:t>
      </w:r>
      <w:r w:rsidRPr="0CE22857">
        <w:rPr>
          <w:rFonts w:eastAsia="Times New Roman"/>
          <w:color w:val="000000"/>
          <w:sz w:val="24"/>
          <w:szCs w:val="24"/>
        </w:rPr>
        <w:t>g</w:t>
      </w:r>
      <w:r w:rsidRPr="0CE22857">
        <w:rPr>
          <w:rFonts w:eastAsia="Times New Roman"/>
          <w:color w:val="000000"/>
          <w:spacing w:val="26"/>
          <w:sz w:val="24"/>
          <w:szCs w:val="24"/>
        </w:rPr>
        <w:t xml:space="preserve"> </w:t>
      </w:r>
      <w:r w:rsidRPr="0CE22857">
        <w:rPr>
          <w:rFonts w:eastAsia="Times New Roman"/>
          <w:color w:val="000000"/>
          <w:sz w:val="24"/>
          <w:szCs w:val="24"/>
        </w:rPr>
        <w:t>in</w:t>
      </w:r>
      <w:r w:rsidRPr="0CE22857">
        <w:rPr>
          <w:rFonts w:eastAsia="Times New Roman"/>
          <w:color w:val="000000"/>
          <w:spacing w:val="7"/>
          <w:sz w:val="24"/>
          <w:szCs w:val="24"/>
        </w:rPr>
        <w:t xml:space="preserve"> </w:t>
      </w:r>
      <w:r w:rsidRPr="0CE22857">
        <w:rPr>
          <w:rFonts w:eastAsia="Times New Roman"/>
          <w:color w:val="000000"/>
          <w:sz w:val="24"/>
          <w:szCs w:val="24"/>
        </w:rPr>
        <w:t>t</w:t>
      </w:r>
      <w:r w:rsidRPr="0CE22857">
        <w:rPr>
          <w:rFonts w:eastAsia="Times New Roman"/>
          <w:color w:val="000000"/>
          <w:spacing w:val="5"/>
          <w:sz w:val="24"/>
          <w:szCs w:val="24"/>
        </w:rPr>
        <w:t>h</w:t>
      </w:r>
      <w:r w:rsidRPr="0CE22857">
        <w:rPr>
          <w:rFonts w:eastAsia="Times New Roman"/>
          <w:color w:val="000000"/>
          <w:sz w:val="24"/>
          <w:szCs w:val="24"/>
        </w:rPr>
        <w:t>e</w:t>
      </w:r>
      <w:r w:rsidRPr="0CE22857">
        <w:rPr>
          <w:rFonts w:eastAsia="Times New Roman"/>
          <w:color w:val="000000"/>
          <w:spacing w:val="11"/>
          <w:sz w:val="24"/>
          <w:szCs w:val="24"/>
        </w:rPr>
        <w:t xml:space="preserve"> </w:t>
      </w:r>
      <w:r w:rsidRPr="0CE22857">
        <w:rPr>
          <w:rFonts w:eastAsia="Times New Roman"/>
          <w:color w:val="000000"/>
          <w:spacing w:val="2"/>
          <w:sz w:val="24"/>
          <w:szCs w:val="24"/>
        </w:rPr>
        <w:t>p</w:t>
      </w:r>
      <w:r w:rsidRPr="0CE22857">
        <w:rPr>
          <w:rFonts w:eastAsia="Times New Roman"/>
          <w:color w:val="000000"/>
          <w:spacing w:val="-1"/>
          <w:sz w:val="24"/>
          <w:szCs w:val="24"/>
        </w:rPr>
        <w:t>r</w:t>
      </w:r>
      <w:r w:rsidRPr="0CE22857">
        <w:rPr>
          <w:rFonts w:eastAsia="Times New Roman"/>
          <w:color w:val="000000"/>
          <w:spacing w:val="2"/>
          <w:sz w:val="24"/>
          <w:szCs w:val="24"/>
        </w:rPr>
        <w:t>ogr</w:t>
      </w:r>
      <w:r w:rsidRPr="0CE22857">
        <w:rPr>
          <w:rFonts w:eastAsia="Times New Roman"/>
          <w:color w:val="000000"/>
          <w:spacing w:val="-1"/>
          <w:sz w:val="24"/>
          <w:szCs w:val="24"/>
        </w:rPr>
        <w:t>a</w:t>
      </w:r>
      <w:r w:rsidRPr="0CE22857">
        <w:rPr>
          <w:rFonts w:eastAsia="Times New Roman"/>
          <w:color w:val="000000"/>
          <w:sz w:val="24"/>
          <w:szCs w:val="24"/>
        </w:rPr>
        <w:t>m</w:t>
      </w:r>
      <w:r w:rsidRPr="0CE22857">
        <w:rPr>
          <w:rFonts w:eastAsia="Times New Roman"/>
          <w:color w:val="000000"/>
          <w:spacing w:val="27"/>
          <w:sz w:val="24"/>
          <w:szCs w:val="24"/>
        </w:rPr>
        <w:t xml:space="preserve"> </w:t>
      </w:r>
      <w:r w:rsidRPr="0CE22857">
        <w:rPr>
          <w:rFonts w:eastAsia="Times New Roman"/>
          <w:color w:val="000000"/>
          <w:spacing w:val="-1"/>
          <w:sz w:val="24"/>
          <w:szCs w:val="24"/>
        </w:rPr>
        <w:t>a</w:t>
      </w:r>
      <w:r w:rsidRPr="0CE22857">
        <w:rPr>
          <w:rFonts w:eastAsia="Times New Roman"/>
          <w:color w:val="000000"/>
          <w:spacing w:val="2"/>
          <w:sz w:val="24"/>
          <w:szCs w:val="24"/>
        </w:rPr>
        <w:t>r</w:t>
      </w:r>
      <w:r w:rsidRPr="0CE22857">
        <w:rPr>
          <w:rFonts w:eastAsia="Times New Roman"/>
          <w:color w:val="000000"/>
          <w:sz w:val="24"/>
          <w:szCs w:val="24"/>
        </w:rPr>
        <w:t>e</w:t>
      </w:r>
      <w:r w:rsidRPr="0CE22857">
        <w:rPr>
          <w:rFonts w:eastAsia="Times New Roman"/>
          <w:color w:val="000000"/>
          <w:spacing w:val="11"/>
          <w:sz w:val="24"/>
          <w:szCs w:val="24"/>
        </w:rPr>
        <w:t xml:space="preserve"> </w:t>
      </w:r>
      <w:r w:rsidRPr="0CE22857">
        <w:rPr>
          <w:rFonts w:eastAsia="Times New Roman"/>
          <w:color w:val="000000"/>
          <w:spacing w:val="2"/>
          <w:sz w:val="24"/>
          <w:szCs w:val="24"/>
        </w:rPr>
        <w:t>no</w:t>
      </w:r>
      <w:r w:rsidRPr="0CE22857">
        <w:rPr>
          <w:rFonts w:eastAsia="Times New Roman"/>
          <w:color w:val="000000"/>
          <w:sz w:val="24"/>
          <w:szCs w:val="24"/>
        </w:rPr>
        <w:t>t</w:t>
      </w:r>
      <w:r w:rsidRPr="0CE22857">
        <w:rPr>
          <w:rFonts w:eastAsia="Times New Roman"/>
          <w:color w:val="000000"/>
          <w:spacing w:val="10"/>
          <w:sz w:val="24"/>
          <w:szCs w:val="24"/>
        </w:rPr>
        <w:t xml:space="preserve"> </w:t>
      </w:r>
      <w:r w:rsidRPr="0CE22857">
        <w:rPr>
          <w:rFonts w:eastAsia="Times New Roman"/>
          <w:color w:val="000000"/>
          <w:spacing w:val="3"/>
          <w:sz w:val="24"/>
          <w:szCs w:val="24"/>
        </w:rPr>
        <w:t>m</w:t>
      </w:r>
      <w:r w:rsidRPr="0CE22857">
        <w:rPr>
          <w:rFonts w:eastAsia="Times New Roman"/>
          <w:color w:val="000000"/>
          <w:spacing w:val="1"/>
          <w:sz w:val="24"/>
          <w:szCs w:val="24"/>
        </w:rPr>
        <w:t>e</w:t>
      </w:r>
      <w:r w:rsidRPr="0CE22857">
        <w:rPr>
          <w:rFonts w:eastAsia="Times New Roman"/>
          <w:color w:val="000000"/>
          <w:sz w:val="24"/>
          <w:szCs w:val="24"/>
        </w:rPr>
        <w:t xml:space="preserve">t, the Program Coordinator will notify the </w:t>
      </w:r>
      <w:r w:rsidRPr="0CE22857">
        <w:rPr>
          <w:rFonts w:eastAsia="Times New Roman"/>
          <w:color w:val="000000"/>
          <w:spacing w:val="3"/>
          <w:sz w:val="24"/>
          <w:szCs w:val="24"/>
        </w:rPr>
        <w:t>SSW</w:t>
      </w:r>
      <w:r w:rsidRPr="0CE22857">
        <w:rPr>
          <w:rFonts w:eastAsia="Times New Roman"/>
          <w:color w:val="000000"/>
          <w:sz w:val="24"/>
          <w:szCs w:val="24"/>
        </w:rPr>
        <w:t xml:space="preserve"> Director in writing.  </w:t>
      </w:r>
    </w:p>
    <w:p w14:paraId="63BB887C" w14:textId="77777777" w:rsidR="00626E60" w:rsidRPr="001E4DDC" w:rsidRDefault="00626E60" w:rsidP="00626E60">
      <w:pPr>
        <w:tabs>
          <w:tab w:val="left" w:pos="1120"/>
        </w:tabs>
        <w:spacing w:after="0" w:line="240" w:lineRule="auto"/>
        <w:ind w:left="1128" w:right="202" w:hanging="1008"/>
        <w:rPr>
          <w:rFonts w:eastAsia="Calibri" w:cstheme="minorHAnsi"/>
          <w:color w:val="000000"/>
        </w:rPr>
      </w:pPr>
      <w:r w:rsidRPr="001E4DDC">
        <w:rPr>
          <w:rFonts w:eastAsia="Times New Roman" w:cstheme="minorHAnsi"/>
          <w:color w:val="000000"/>
          <w:sz w:val="24"/>
          <w:szCs w:val="24"/>
        </w:rPr>
        <w:t> </w:t>
      </w:r>
    </w:p>
    <w:p w14:paraId="2C6FDA8F" w14:textId="0AD136B2" w:rsidR="00626E60" w:rsidRPr="00AF64C2" w:rsidRDefault="00626E60" w:rsidP="052AEBC3">
      <w:pPr>
        <w:tabs>
          <w:tab w:val="left" w:pos="1120"/>
        </w:tabs>
        <w:spacing w:after="0" w:line="240" w:lineRule="auto"/>
        <w:ind w:left="1128" w:right="202" w:hanging="1008"/>
        <w:rPr>
          <w:rFonts w:eastAsia="Calibri"/>
          <w:color w:val="A50021"/>
        </w:rPr>
      </w:pPr>
      <w:r w:rsidRPr="052AEBC3">
        <w:rPr>
          <w:rFonts w:eastAsia="Times New Roman"/>
          <w:b/>
          <w:bCs/>
          <w:color w:val="A50021"/>
          <w:spacing w:val="3"/>
          <w:sz w:val="24"/>
          <w:szCs w:val="24"/>
        </w:rPr>
        <w:t>Phase 3:</w:t>
      </w:r>
      <w:r w:rsidRPr="052AEBC3">
        <w:rPr>
          <w:rFonts w:eastAsia="Times New Roman"/>
          <w:color w:val="A50021"/>
          <w:sz w:val="24"/>
          <w:szCs w:val="24"/>
        </w:rPr>
        <w:t xml:space="preserve"> </w:t>
      </w:r>
      <w:r w:rsidRPr="052AEBC3">
        <w:rPr>
          <w:b/>
          <w:bCs/>
          <w:color w:val="A50021"/>
          <w:sz w:val="24"/>
          <w:szCs w:val="24"/>
        </w:rPr>
        <w:t>Student Dismissal from the BSW Program</w:t>
      </w:r>
    </w:p>
    <w:p w14:paraId="5A206DCC" w14:textId="468A7EDE" w:rsidR="00626E60" w:rsidRPr="001E4DDC" w:rsidRDefault="00626E60" w:rsidP="00626E60">
      <w:pPr>
        <w:spacing w:after="0" w:line="271" w:lineRule="exact"/>
        <w:ind w:left="120" w:right="-20"/>
        <w:jc w:val="both"/>
        <w:rPr>
          <w:rFonts w:eastAsia="Calibri" w:cstheme="minorHAnsi"/>
          <w:color w:val="000000"/>
        </w:rPr>
      </w:pPr>
      <w:r w:rsidRPr="001E4DDC">
        <w:rPr>
          <w:rFonts w:eastAsia="Times New Roman" w:cstheme="minorHAnsi"/>
          <w:color w:val="000000"/>
          <w:spacing w:val="2"/>
          <w:sz w:val="24"/>
          <w:szCs w:val="24"/>
        </w:rPr>
        <w:t xml:space="preserve">The SSW Director and faculty take seriously the responsibilities to ensure the </w:t>
      </w:r>
      <w:r w:rsidR="004503B0" w:rsidRPr="001E4DDC">
        <w:rPr>
          <w:rFonts w:eastAsia="Times New Roman" w:cstheme="minorHAnsi"/>
          <w:color w:val="000000"/>
          <w:spacing w:val="2"/>
          <w:sz w:val="24"/>
          <w:szCs w:val="24"/>
        </w:rPr>
        <w:t>B</w:t>
      </w:r>
      <w:r w:rsidRPr="001E4DDC">
        <w:rPr>
          <w:rFonts w:eastAsia="Times New Roman" w:cstheme="minorHAnsi"/>
          <w:color w:val="000000"/>
          <w:spacing w:val="2"/>
          <w:sz w:val="24"/>
          <w:szCs w:val="24"/>
        </w:rPr>
        <w:t xml:space="preserve">SW Program is high quality and rigorous and to prepare our students to be highly trained, </w:t>
      </w:r>
      <w:proofErr w:type="gramStart"/>
      <w:r w:rsidRPr="001E4DDC">
        <w:rPr>
          <w:rFonts w:eastAsia="Times New Roman" w:cstheme="minorHAnsi"/>
          <w:color w:val="000000"/>
          <w:spacing w:val="2"/>
          <w:sz w:val="24"/>
          <w:szCs w:val="24"/>
        </w:rPr>
        <w:t>skilled</w:t>
      </w:r>
      <w:proofErr w:type="gramEnd"/>
      <w:r w:rsidRPr="001E4DDC">
        <w:rPr>
          <w:rFonts w:eastAsia="Times New Roman" w:cstheme="minorHAnsi"/>
          <w:color w:val="000000"/>
          <w:spacing w:val="2"/>
          <w:sz w:val="24"/>
          <w:szCs w:val="24"/>
        </w:rPr>
        <w:t xml:space="preserve"> and ethical professionals as they begin practicing social work. Dismissing a student from the SSW is an outcome that may occur when other avenues of support and accountability are not successful in resolving student academic or behavioral concerns. In addition to the circumstances described earlier, a student may be d</w:t>
      </w:r>
      <w:r w:rsidRPr="001E4DDC">
        <w:rPr>
          <w:rFonts w:eastAsia="Times New Roman" w:cstheme="minorHAnsi"/>
          <w:color w:val="000000"/>
          <w:sz w:val="24"/>
          <w:szCs w:val="24"/>
        </w:rPr>
        <w:t>is</w:t>
      </w:r>
      <w:r w:rsidRPr="001E4DDC">
        <w:rPr>
          <w:rFonts w:eastAsia="Times New Roman" w:cstheme="minorHAnsi"/>
          <w:color w:val="000000"/>
          <w:spacing w:val="3"/>
          <w:sz w:val="24"/>
          <w:szCs w:val="24"/>
        </w:rPr>
        <w:t>m</w:t>
      </w:r>
      <w:r w:rsidRPr="001E4DDC">
        <w:rPr>
          <w:rFonts w:eastAsia="Times New Roman" w:cstheme="minorHAnsi"/>
          <w:color w:val="000000"/>
          <w:sz w:val="24"/>
          <w:szCs w:val="24"/>
        </w:rPr>
        <w:t>is</w:t>
      </w:r>
      <w:r w:rsidRPr="001E4DDC">
        <w:rPr>
          <w:rFonts w:eastAsia="Times New Roman" w:cstheme="minorHAnsi"/>
          <w:color w:val="000000"/>
          <w:spacing w:val="3"/>
          <w:sz w:val="24"/>
          <w:szCs w:val="24"/>
        </w:rPr>
        <w:t>s</w:t>
      </w:r>
      <w:r w:rsidRPr="001E4DDC">
        <w:rPr>
          <w:rFonts w:eastAsia="Times New Roman" w:cstheme="minorHAnsi"/>
          <w:color w:val="000000"/>
          <w:spacing w:val="-1"/>
          <w:sz w:val="24"/>
          <w:szCs w:val="24"/>
        </w:rPr>
        <w:t>e</w:t>
      </w:r>
      <w:r w:rsidRPr="001E4DDC">
        <w:rPr>
          <w:rFonts w:eastAsia="Times New Roman" w:cstheme="minorHAnsi"/>
          <w:color w:val="000000"/>
          <w:sz w:val="24"/>
          <w:szCs w:val="24"/>
        </w:rPr>
        <w:t>d</w:t>
      </w:r>
      <w:r w:rsidRPr="001E4DDC">
        <w:rPr>
          <w:rFonts w:eastAsia="Times New Roman" w:cstheme="minorHAnsi"/>
          <w:color w:val="000000"/>
          <w:spacing w:val="29"/>
          <w:sz w:val="24"/>
          <w:szCs w:val="24"/>
        </w:rPr>
        <w:t xml:space="preserve"> </w:t>
      </w:r>
      <w:r w:rsidRPr="001E4DDC">
        <w:rPr>
          <w:rFonts w:eastAsia="Times New Roman" w:cstheme="minorHAnsi"/>
          <w:color w:val="000000"/>
          <w:spacing w:val="-1"/>
          <w:sz w:val="24"/>
          <w:szCs w:val="24"/>
        </w:rPr>
        <w:t>fr</w:t>
      </w:r>
      <w:r w:rsidRPr="001E4DDC">
        <w:rPr>
          <w:rFonts w:eastAsia="Times New Roman" w:cstheme="minorHAnsi"/>
          <w:color w:val="000000"/>
          <w:spacing w:val="2"/>
          <w:sz w:val="24"/>
          <w:szCs w:val="24"/>
        </w:rPr>
        <w:t>o</w:t>
      </w:r>
      <w:r w:rsidRPr="001E4DDC">
        <w:rPr>
          <w:rFonts w:eastAsia="Times New Roman" w:cstheme="minorHAnsi"/>
          <w:color w:val="000000"/>
          <w:sz w:val="24"/>
          <w:szCs w:val="24"/>
        </w:rPr>
        <w:t>m</w:t>
      </w:r>
      <w:r w:rsidRPr="001E4DDC">
        <w:rPr>
          <w:rFonts w:eastAsia="Times New Roman" w:cstheme="minorHAnsi"/>
          <w:color w:val="000000"/>
          <w:spacing w:val="17"/>
          <w:sz w:val="24"/>
          <w:szCs w:val="24"/>
        </w:rPr>
        <w:t xml:space="preserve"> </w:t>
      </w:r>
      <w:r w:rsidRPr="001E4DDC">
        <w:rPr>
          <w:rFonts w:eastAsia="Times New Roman" w:cstheme="minorHAnsi"/>
          <w:color w:val="000000"/>
          <w:sz w:val="24"/>
          <w:szCs w:val="24"/>
        </w:rPr>
        <w:t>t</w:t>
      </w:r>
      <w:r w:rsidRPr="001E4DDC">
        <w:rPr>
          <w:rFonts w:eastAsia="Times New Roman" w:cstheme="minorHAnsi"/>
          <w:color w:val="000000"/>
          <w:spacing w:val="2"/>
          <w:sz w:val="24"/>
          <w:szCs w:val="24"/>
        </w:rPr>
        <w:t>h</w:t>
      </w:r>
      <w:r w:rsidRPr="001E4DDC">
        <w:rPr>
          <w:rFonts w:eastAsia="Times New Roman" w:cstheme="minorHAnsi"/>
          <w:color w:val="000000"/>
          <w:sz w:val="24"/>
          <w:szCs w:val="24"/>
        </w:rPr>
        <w:t>e</w:t>
      </w:r>
      <w:r w:rsidRPr="001E4DDC">
        <w:rPr>
          <w:rFonts w:eastAsia="Times New Roman" w:cstheme="minorHAnsi"/>
          <w:color w:val="000000"/>
          <w:spacing w:val="11"/>
          <w:sz w:val="24"/>
          <w:szCs w:val="24"/>
        </w:rPr>
        <w:t xml:space="preserve"> </w:t>
      </w:r>
      <w:r w:rsidRPr="001E4DDC">
        <w:rPr>
          <w:rFonts w:eastAsia="Times New Roman" w:cstheme="minorHAnsi"/>
          <w:color w:val="000000"/>
          <w:sz w:val="24"/>
          <w:szCs w:val="24"/>
        </w:rPr>
        <w:t>SSW</w:t>
      </w:r>
      <w:r w:rsidRPr="001E4DDC">
        <w:rPr>
          <w:rFonts w:eastAsia="Times New Roman" w:cstheme="minorHAnsi"/>
          <w:color w:val="000000"/>
          <w:spacing w:val="3"/>
          <w:w w:val="102"/>
          <w:sz w:val="24"/>
          <w:szCs w:val="24"/>
        </w:rPr>
        <w:t xml:space="preserve"> if they</w:t>
      </w:r>
      <w:r w:rsidRPr="001E4DDC">
        <w:rPr>
          <w:rFonts w:eastAsia="Times New Roman" w:cstheme="minorHAnsi"/>
          <w:color w:val="000000"/>
          <w:w w:val="102"/>
          <w:sz w:val="24"/>
          <w:szCs w:val="24"/>
        </w:rPr>
        <w:t>:</w:t>
      </w:r>
      <w:r w:rsidRPr="001E4DDC">
        <w:rPr>
          <w:rFonts w:eastAsia="Times New Roman" w:cstheme="minorHAnsi"/>
          <w:color w:val="000000"/>
          <w:spacing w:val="3"/>
          <w:w w:val="102"/>
          <w:sz w:val="24"/>
          <w:szCs w:val="24"/>
        </w:rPr>
        <w:t> </w:t>
      </w:r>
    </w:p>
    <w:p w14:paraId="292120C0" w14:textId="77777777" w:rsidR="00626E60" w:rsidRPr="001E4DDC" w:rsidRDefault="00626E60" w:rsidP="00626E60">
      <w:pPr>
        <w:numPr>
          <w:ilvl w:val="0"/>
          <w:numId w:val="15"/>
        </w:numPr>
        <w:spacing w:before="100" w:beforeAutospacing="1" w:after="100" w:afterAutospacing="1" w:line="240" w:lineRule="auto"/>
        <w:rPr>
          <w:rFonts w:eastAsia="Times New Roman" w:cstheme="minorHAnsi"/>
          <w:color w:val="000000"/>
          <w:sz w:val="24"/>
          <w:szCs w:val="24"/>
        </w:rPr>
      </w:pPr>
      <w:r w:rsidRPr="001E4DDC">
        <w:rPr>
          <w:rFonts w:eastAsia="Times New Roman" w:cstheme="minorHAnsi"/>
          <w:color w:val="000000"/>
          <w:spacing w:val="3"/>
          <w:sz w:val="24"/>
          <w:szCs w:val="24"/>
        </w:rPr>
        <w:t>R</w:t>
      </w:r>
      <w:r w:rsidRPr="001E4DDC">
        <w:rPr>
          <w:rFonts w:eastAsia="Times New Roman" w:cstheme="minorHAnsi"/>
          <w:color w:val="000000"/>
          <w:spacing w:val="-1"/>
          <w:sz w:val="24"/>
          <w:szCs w:val="24"/>
        </w:rPr>
        <w:t>e</w:t>
      </w:r>
      <w:r w:rsidRPr="001E4DDC">
        <w:rPr>
          <w:rFonts w:eastAsia="Times New Roman" w:cstheme="minorHAnsi"/>
          <w:color w:val="000000"/>
          <w:spacing w:val="1"/>
          <w:sz w:val="24"/>
          <w:szCs w:val="24"/>
        </w:rPr>
        <w:t>c</w:t>
      </w:r>
      <w:r w:rsidRPr="001E4DDC">
        <w:rPr>
          <w:rFonts w:eastAsia="Times New Roman" w:cstheme="minorHAnsi"/>
          <w:color w:val="000000"/>
          <w:spacing w:val="-1"/>
          <w:sz w:val="24"/>
          <w:szCs w:val="24"/>
        </w:rPr>
        <w:t>e</w:t>
      </w:r>
      <w:r w:rsidRPr="001E4DDC">
        <w:rPr>
          <w:rFonts w:eastAsia="Times New Roman" w:cstheme="minorHAnsi"/>
          <w:color w:val="000000"/>
          <w:sz w:val="24"/>
          <w:szCs w:val="24"/>
        </w:rPr>
        <w:t>i</w:t>
      </w:r>
      <w:r w:rsidRPr="001E4DDC">
        <w:rPr>
          <w:rFonts w:eastAsia="Times New Roman" w:cstheme="minorHAnsi"/>
          <w:color w:val="000000"/>
          <w:spacing w:val="5"/>
          <w:sz w:val="24"/>
          <w:szCs w:val="24"/>
        </w:rPr>
        <w:t>v</w:t>
      </w:r>
      <w:r w:rsidRPr="001E4DDC">
        <w:rPr>
          <w:rFonts w:eastAsia="Times New Roman" w:cstheme="minorHAnsi"/>
          <w:color w:val="000000"/>
          <w:spacing w:val="-1"/>
          <w:sz w:val="24"/>
          <w:szCs w:val="24"/>
        </w:rPr>
        <w:t>e</w:t>
      </w:r>
      <w:r w:rsidRPr="001E4DDC">
        <w:rPr>
          <w:rFonts w:eastAsia="Times New Roman" w:cstheme="minorHAnsi"/>
          <w:color w:val="000000"/>
          <w:spacing w:val="24"/>
          <w:sz w:val="24"/>
          <w:szCs w:val="24"/>
        </w:rPr>
        <w:t xml:space="preserve"> </w:t>
      </w:r>
      <w:r w:rsidRPr="001E4DDC">
        <w:rPr>
          <w:rFonts w:eastAsia="Times New Roman" w:cstheme="minorHAnsi"/>
          <w:color w:val="000000"/>
          <w:sz w:val="24"/>
          <w:szCs w:val="24"/>
        </w:rPr>
        <w:t>t</w:t>
      </w:r>
      <w:r w:rsidRPr="001E4DDC">
        <w:rPr>
          <w:rFonts w:eastAsia="Times New Roman" w:cstheme="minorHAnsi"/>
          <w:color w:val="000000"/>
          <w:spacing w:val="2"/>
          <w:sz w:val="24"/>
          <w:szCs w:val="24"/>
        </w:rPr>
        <w:t>w</w:t>
      </w:r>
      <w:r w:rsidRPr="001E4DDC">
        <w:rPr>
          <w:rFonts w:eastAsia="Times New Roman" w:cstheme="minorHAnsi"/>
          <w:color w:val="000000"/>
          <w:sz w:val="24"/>
          <w:szCs w:val="24"/>
        </w:rPr>
        <w:t>o</w:t>
      </w:r>
      <w:r w:rsidRPr="001E4DDC">
        <w:rPr>
          <w:rFonts w:eastAsia="Times New Roman" w:cstheme="minorHAnsi"/>
          <w:color w:val="000000"/>
          <w:spacing w:val="17"/>
          <w:sz w:val="24"/>
          <w:szCs w:val="24"/>
        </w:rPr>
        <w:t xml:space="preserve"> </w:t>
      </w:r>
      <w:r w:rsidRPr="001E4DDC">
        <w:rPr>
          <w:rFonts w:eastAsia="Times New Roman" w:cstheme="minorHAnsi"/>
          <w:color w:val="000000"/>
          <w:spacing w:val="-1"/>
          <w:sz w:val="24"/>
          <w:szCs w:val="24"/>
        </w:rPr>
        <w:t>“</w:t>
      </w:r>
      <w:proofErr w:type="gramStart"/>
      <w:r w:rsidRPr="001E4DDC">
        <w:rPr>
          <w:rFonts w:eastAsia="Times New Roman" w:cstheme="minorHAnsi"/>
          <w:color w:val="000000"/>
          <w:spacing w:val="2"/>
          <w:sz w:val="24"/>
          <w:szCs w:val="24"/>
        </w:rPr>
        <w:t>D’</w:t>
      </w:r>
      <w:r w:rsidRPr="001E4DDC">
        <w:rPr>
          <w:rFonts w:eastAsia="Times New Roman" w:cstheme="minorHAnsi"/>
          <w:color w:val="000000"/>
          <w:sz w:val="24"/>
          <w:szCs w:val="24"/>
        </w:rPr>
        <w:t>s</w:t>
      </w:r>
      <w:proofErr w:type="gramEnd"/>
      <w:r w:rsidRPr="001E4DDC">
        <w:rPr>
          <w:rFonts w:eastAsia="Times New Roman" w:cstheme="minorHAnsi"/>
          <w:color w:val="000000"/>
          <w:sz w:val="24"/>
          <w:szCs w:val="24"/>
        </w:rPr>
        <w:t>”</w:t>
      </w:r>
      <w:r w:rsidRPr="001E4DDC">
        <w:rPr>
          <w:rFonts w:eastAsia="Times New Roman" w:cstheme="minorHAnsi"/>
          <w:color w:val="000000"/>
          <w:spacing w:val="16"/>
          <w:sz w:val="24"/>
          <w:szCs w:val="24"/>
        </w:rPr>
        <w:t xml:space="preserve"> </w:t>
      </w:r>
      <w:r w:rsidRPr="001E4DDC">
        <w:rPr>
          <w:rFonts w:eastAsia="Times New Roman" w:cstheme="minorHAnsi"/>
          <w:color w:val="000000"/>
          <w:sz w:val="24"/>
          <w:szCs w:val="24"/>
        </w:rPr>
        <w:t>in</w:t>
      </w:r>
      <w:r w:rsidRPr="001E4DDC">
        <w:rPr>
          <w:rFonts w:eastAsia="Times New Roman" w:cstheme="minorHAnsi"/>
          <w:color w:val="000000"/>
          <w:spacing w:val="10"/>
          <w:sz w:val="24"/>
          <w:szCs w:val="24"/>
        </w:rPr>
        <w:t xml:space="preserve"> </w:t>
      </w:r>
      <w:r w:rsidRPr="001E4DDC">
        <w:rPr>
          <w:rFonts w:eastAsia="Times New Roman" w:cstheme="minorHAnsi"/>
          <w:color w:val="000000"/>
          <w:spacing w:val="3"/>
          <w:sz w:val="24"/>
          <w:szCs w:val="24"/>
        </w:rPr>
        <w:t>t</w:t>
      </w:r>
      <w:r w:rsidRPr="001E4DDC">
        <w:rPr>
          <w:rFonts w:eastAsia="Times New Roman" w:cstheme="minorHAnsi"/>
          <w:color w:val="000000"/>
          <w:spacing w:val="2"/>
          <w:sz w:val="24"/>
          <w:szCs w:val="24"/>
        </w:rPr>
        <w:t>h</w:t>
      </w:r>
      <w:r w:rsidRPr="001E4DDC">
        <w:rPr>
          <w:rFonts w:eastAsia="Times New Roman" w:cstheme="minorHAnsi"/>
          <w:color w:val="000000"/>
          <w:sz w:val="24"/>
          <w:szCs w:val="24"/>
        </w:rPr>
        <w:t>e</w:t>
      </w:r>
      <w:r w:rsidRPr="001E4DDC">
        <w:rPr>
          <w:rFonts w:eastAsia="Times New Roman" w:cstheme="minorHAnsi"/>
          <w:color w:val="000000"/>
          <w:spacing w:val="11"/>
          <w:sz w:val="24"/>
          <w:szCs w:val="24"/>
        </w:rPr>
        <w:t xml:space="preserve"> </w:t>
      </w:r>
      <w:r w:rsidRPr="001E4DDC">
        <w:rPr>
          <w:rFonts w:eastAsia="Times New Roman" w:cstheme="minorHAnsi"/>
          <w:color w:val="000000"/>
          <w:sz w:val="24"/>
          <w:szCs w:val="24"/>
        </w:rPr>
        <w:t>s</w:t>
      </w:r>
      <w:r w:rsidRPr="001E4DDC">
        <w:rPr>
          <w:rFonts w:eastAsia="Times New Roman" w:cstheme="minorHAnsi"/>
          <w:color w:val="000000"/>
          <w:spacing w:val="2"/>
          <w:sz w:val="24"/>
          <w:szCs w:val="24"/>
        </w:rPr>
        <w:t>o</w:t>
      </w:r>
      <w:r w:rsidRPr="001E4DDC">
        <w:rPr>
          <w:rFonts w:eastAsia="Times New Roman" w:cstheme="minorHAnsi"/>
          <w:color w:val="000000"/>
          <w:spacing w:val="1"/>
          <w:sz w:val="24"/>
          <w:szCs w:val="24"/>
        </w:rPr>
        <w:t>c</w:t>
      </w:r>
      <w:r w:rsidRPr="001E4DDC">
        <w:rPr>
          <w:rFonts w:eastAsia="Times New Roman" w:cstheme="minorHAnsi"/>
          <w:color w:val="000000"/>
          <w:sz w:val="24"/>
          <w:szCs w:val="24"/>
        </w:rPr>
        <w:t>i</w:t>
      </w:r>
      <w:r w:rsidRPr="001E4DDC">
        <w:rPr>
          <w:rFonts w:eastAsia="Times New Roman" w:cstheme="minorHAnsi"/>
          <w:color w:val="000000"/>
          <w:spacing w:val="1"/>
          <w:sz w:val="24"/>
          <w:szCs w:val="24"/>
        </w:rPr>
        <w:t>a</w:t>
      </w:r>
      <w:r w:rsidRPr="001E4DDC">
        <w:rPr>
          <w:rFonts w:eastAsia="Times New Roman" w:cstheme="minorHAnsi"/>
          <w:color w:val="000000"/>
          <w:sz w:val="24"/>
          <w:szCs w:val="24"/>
        </w:rPr>
        <w:t>l</w:t>
      </w:r>
      <w:r w:rsidRPr="001E4DDC">
        <w:rPr>
          <w:rFonts w:eastAsia="Times New Roman" w:cstheme="minorHAnsi"/>
          <w:color w:val="000000"/>
          <w:spacing w:val="17"/>
          <w:sz w:val="24"/>
          <w:szCs w:val="24"/>
        </w:rPr>
        <w:t xml:space="preserve"> </w:t>
      </w:r>
      <w:r w:rsidRPr="001E4DDC">
        <w:rPr>
          <w:rFonts w:eastAsia="Times New Roman" w:cstheme="minorHAnsi"/>
          <w:color w:val="000000"/>
          <w:spacing w:val="2"/>
          <w:sz w:val="24"/>
          <w:szCs w:val="24"/>
        </w:rPr>
        <w:t>wo</w:t>
      </w:r>
      <w:r w:rsidRPr="001E4DDC">
        <w:rPr>
          <w:rFonts w:eastAsia="Times New Roman" w:cstheme="minorHAnsi"/>
          <w:color w:val="000000"/>
          <w:spacing w:val="-1"/>
          <w:sz w:val="24"/>
          <w:szCs w:val="24"/>
        </w:rPr>
        <w:t>r</w:t>
      </w:r>
      <w:r w:rsidRPr="001E4DDC">
        <w:rPr>
          <w:rFonts w:eastAsia="Times New Roman" w:cstheme="minorHAnsi"/>
          <w:color w:val="000000"/>
          <w:sz w:val="24"/>
          <w:szCs w:val="24"/>
        </w:rPr>
        <w:t>k</w:t>
      </w:r>
      <w:r w:rsidRPr="001E4DDC">
        <w:rPr>
          <w:rFonts w:eastAsia="Times New Roman" w:cstheme="minorHAnsi"/>
          <w:color w:val="000000"/>
          <w:spacing w:val="17"/>
          <w:sz w:val="24"/>
          <w:szCs w:val="24"/>
        </w:rPr>
        <w:t xml:space="preserve"> </w:t>
      </w:r>
      <w:r w:rsidRPr="001E4DDC">
        <w:rPr>
          <w:rFonts w:eastAsia="Times New Roman" w:cstheme="minorHAnsi"/>
          <w:color w:val="000000"/>
          <w:spacing w:val="2"/>
          <w:sz w:val="24"/>
          <w:szCs w:val="24"/>
        </w:rPr>
        <w:t>p</w:t>
      </w:r>
      <w:r w:rsidRPr="001E4DDC">
        <w:rPr>
          <w:rFonts w:eastAsia="Times New Roman" w:cstheme="minorHAnsi"/>
          <w:color w:val="000000"/>
          <w:spacing w:val="-1"/>
          <w:sz w:val="24"/>
          <w:szCs w:val="24"/>
        </w:rPr>
        <w:t>r</w:t>
      </w:r>
      <w:r w:rsidRPr="001E4DDC">
        <w:rPr>
          <w:rFonts w:eastAsia="Times New Roman" w:cstheme="minorHAnsi"/>
          <w:color w:val="000000"/>
          <w:spacing w:val="2"/>
          <w:sz w:val="24"/>
          <w:szCs w:val="24"/>
        </w:rPr>
        <w:t>of</w:t>
      </w:r>
      <w:r w:rsidRPr="001E4DDC">
        <w:rPr>
          <w:rFonts w:eastAsia="Times New Roman" w:cstheme="minorHAnsi"/>
          <w:color w:val="000000"/>
          <w:spacing w:val="1"/>
          <w:sz w:val="24"/>
          <w:szCs w:val="24"/>
        </w:rPr>
        <w:t>e</w:t>
      </w:r>
      <w:r w:rsidRPr="001E4DDC">
        <w:rPr>
          <w:rFonts w:eastAsia="Times New Roman" w:cstheme="minorHAnsi"/>
          <w:color w:val="000000"/>
          <w:sz w:val="24"/>
          <w:szCs w:val="24"/>
        </w:rPr>
        <w:t>ssi</w:t>
      </w:r>
      <w:r w:rsidRPr="001E4DDC">
        <w:rPr>
          <w:rFonts w:eastAsia="Times New Roman" w:cstheme="minorHAnsi"/>
          <w:color w:val="000000"/>
          <w:spacing w:val="5"/>
          <w:sz w:val="24"/>
          <w:szCs w:val="24"/>
        </w:rPr>
        <w:t>o</w:t>
      </w:r>
      <w:r w:rsidRPr="001E4DDC">
        <w:rPr>
          <w:rFonts w:eastAsia="Times New Roman" w:cstheme="minorHAnsi"/>
          <w:color w:val="000000"/>
          <w:spacing w:val="2"/>
          <w:sz w:val="24"/>
          <w:szCs w:val="24"/>
        </w:rPr>
        <w:t>n</w:t>
      </w:r>
      <w:r w:rsidRPr="001E4DDC">
        <w:rPr>
          <w:rFonts w:eastAsia="Times New Roman" w:cstheme="minorHAnsi"/>
          <w:color w:val="000000"/>
          <w:spacing w:val="-1"/>
          <w:sz w:val="24"/>
          <w:szCs w:val="24"/>
        </w:rPr>
        <w:t>a</w:t>
      </w:r>
      <w:r w:rsidRPr="001E4DDC">
        <w:rPr>
          <w:rFonts w:eastAsia="Times New Roman" w:cstheme="minorHAnsi"/>
          <w:color w:val="000000"/>
          <w:sz w:val="24"/>
          <w:szCs w:val="24"/>
        </w:rPr>
        <w:t>l</w:t>
      </w:r>
      <w:r w:rsidRPr="001E4DDC">
        <w:rPr>
          <w:rFonts w:eastAsia="Times New Roman" w:cstheme="minorHAnsi"/>
          <w:color w:val="000000"/>
          <w:spacing w:val="34"/>
          <w:sz w:val="24"/>
          <w:szCs w:val="24"/>
        </w:rPr>
        <w:t xml:space="preserve"> </w:t>
      </w:r>
      <w:r w:rsidRPr="001E4DDC">
        <w:rPr>
          <w:rFonts w:eastAsia="Times New Roman" w:cstheme="minorHAnsi"/>
          <w:color w:val="000000"/>
          <w:spacing w:val="-1"/>
          <w:sz w:val="24"/>
          <w:szCs w:val="24"/>
        </w:rPr>
        <w:t>c</w:t>
      </w:r>
      <w:r w:rsidRPr="001E4DDC">
        <w:rPr>
          <w:rFonts w:eastAsia="Times New Roman" w:cstheme="minorHAnsi"/>
          <w:color w:val="000000"/>
          <w:spacing w:val="2"/>
          <w:sz w:val="24"/>
          <w:szCs w:val="24"/>
        </w:rPr>
        <w:t>or</w:t>
      </w:r>
      <w:r w:rsidRPr="001E4DDC">
        <w:rPr>
          <w:rFonts w:eastAsia="Times New Roman" w:cstheme="minorHAnsi"/>
          <w:color w:val="000000"/>
          <w:sz w:val="24"/>
          <w:szCs w:val="24"/>
        </w:rPr>
        <w:t>e</w:t>
      </w:r>
      <w:r w:rsidRPr="001E4DDC">
        <w:rPr>
          <w:rFonts w:eastAsia="Times New Roman" w:cstheme="minorHAnsi"/>
          <w:color w:val="000000"/>
          <w:spacing w:val="13"/>
          <w:sz w:val="24"/>
          <w:szCs w:val="24"/>
        </w:rPr>
        <w:t xml:space="preserve"> </w:t>
      </w:r>
      <w:r w:rsidRPr="001E4DDC">
        <w:rPr>
          <w:rFonts w:eastAsia="Times New Roman" w:cstheme="minorHAnsi"/>
          <w:color w:val="000000"/>
          <w:spacing w:val="1"/>
          <w:w w:val="102"/>
          <w:sz w:val="24"/>
          <w:szCs w:val="24"/>
        </w:rPr>
        <w:t>cla</w:t>
      </w:r>
      <w:r w:rsidRPr="001E4DDC">
        <w:rPr>
          <w:rFonts w:eastAsia="Times New Roman" w:cstheme="minorHAnsi"/>
          <w:color w:val="000000"/>
          <w:spacing w:val="3"/>
          <w:w w:val="102"/>
          <w:sz w:val="24"/>
          <w:szCs w:val="24"/>
        </w:rPr>
        <w:t>ss</w:t>
      </w:r>
      <w:r w:rsidRPr="001E4DDC">
        <w:rPr>
          <w:rFonts w:eastAsia="Times New Roman" w:cstheme="minorHAnsi"/>
          <w:color w:val="000000"/>
          <w:spacing w:val="-1"/>
          <w:w w:val="102"/>
          <w:sz w:val="24"/>
          <w:szCs w:val="24"/>
        </w:rPr>
        <w:t>e</w:t>
      </w:r>
      <w:r w:rsidRPr="001E4DDC">
        <w:rPr>
          <w:rFonts w:eastAsia="Times New Roman" w:cstheme="minorHAnsi"/>
          <w:color w:val="000000"/>
          <w:spacing w:val="3"/>
          <w:w w:val="102"/>
          <w:sz w:val="24"/>
          <w:szCs w:val="24"/>
        </w:rPr>
        <w:t>s</w:t>
      </w:r>
      <w:r w:rsidRPr="001E4DDC">
        <w:rPr>
          <w:rFonts w:eastAsia="Times New Roman" w:cstheme="minorHAnsi"/>
          <w:color w:val="000000"/>
          <w:w w:val="102"/>
          <w:sz w:val="24"/>
          <w:szCs w:val="24"/>
        </w:rPr>
        <w:t>;</w:t>
      </w:r>
      <w:r w:rsidRPr="001E4DDC">
        <w:rPr>
          <w:rFonts w:eastAsia="Times New Roman" w:cstheme="minorHAnsi"/>
          <w:color w:val="000000"/>
          <w:sz w:val="24"/>
          <w:szCs w:val="24"/>
        </w:rPr>
        <w:t> </w:t>
      </w:r>
    </w:p>
    <w:p w14:paraId="76F21FF7" w14:textId="77777777" w:rsidR="00626E60" w:rsidRPr="00D86301" w:rsidRDefault="00626E60" w:rsidP="00626E60">
      <w:pPr>
        <w:numPr>
          <w:ilvl w:val="0"/>
          <w:numId w:val="15"/>
        </w:numPr>
        <w:spacing w:before="100" w:beforeAutospacing="1" w:after="100" w:afterAutospacing="1" w:line="240" w:lineRule="auto"/>
        <w:rPr>
          <w:rFonts w:eastAsia="Times New Roman" w:cstheme="minorHAnsi"/>
          <w:color w:val="000000"/>
          <w:sz w:val="24"/>
          <w:szCs w:val="24"/>
        </w:rPr>
      </w:pPr>
      <w:r w:rsidRPr="00D86301">
        <w:rPr>
          <w:rFonts w:eastAsia="Times New Roman" w:cstheme="minorHAnsi"/>
          <w:color w:val="000000"/>
          <w:spacing w:val="3"/>
          <w:sz w:val="24"/>
          <w:szCs w:val="24"/>
        </w:rPr>
        <w:t>R</w:t>
      </w:r>
      <w:r w:rsidRPr="00D86301">
        <w:rPr>
          <w:rFonts w:eastAsia="Times New Roman" w:cstheme="minorHAnsi"/>
          <w:color w:val="000000"/>
          <w:spacing w:val="-1"/>
          <w:sz w:val="24"/>
          <w:szCs w:val="24"/>
        </w:rPr>
        <w:t>e</w:t>
      </w:r>
      <w:r w:rsidRPr="00D86301">
        <w:rPr>
          <w:rFonts w:eastAsia="Times New Roman" w:cstheme="minorHAnsi"/>
          <w:color w:val="000000"/>
          <w:spacing w:val="1"/>
          <w:sz w:val="24"/>
          <w:szCs w:val="24"/>
        </w:rPr>
        <w:t>c</w:t>
      </w:r>
      <w:r w:rsidRPr="00D86301">
        <w:rPr>
          <w:rFonts w:eastAsia="Times New Roman" w:cstheme="minorHAnsi"/>
          <w:color w:val="000000"/>
          <w:spacing w:val="-1"/>
          <w:sz w:val="24"/>
          <w:szCs w:val="24"/>
        </w:rPr>
        <w:t>e</w:t>
      </w:r>
      <w:r w:rsidRPr="00D86301">
        <w:rPr>
          <w:rFonts w:eastAsia="Times New Roman" w:cstheme="minorHAnsi"/>
          <w:color w:val="000000"/>
          <w:sz w:val="24"/>
          <w:szCs w:val="24"/>
        </w:rPr>
        <w:t>i</w:t>
      </w:r>
      <w:r w:rsidRPr="00D86301">
        <w:rPr>
          <w:rFonts w:eastAsia="Times New Roman" w:cstheme="minorHAnsi"/>
          <w:color w:val="000000"/>
          <w:spacing w:val="5"/>
          <w:sz w:val="24"/>
          <w:szCs w:val="24"/>
        </w:rPr>
        <w:t>v</w:t>
      </w:r>
      <w:r w:rsidRPr="00D86301">
        <w:rPr>
          <w:rFonts w:eastAsia="Times New Roman" w:cstheme="minorHAnsi"/>
          <w:color w:val="000000"/>
          <w:spacing w:val="-1"/>
          <w:sz w:val="24"/>
          <w:szCs w:val="24"/>
        </w:rPr>
        <w:t>e</w:t>
      </w:r>
      <w:r w:rsidRPr="00D86301">
        <w:rPr>
          <w:rFonts w:eastAsia="Times New Roman" w:cstheme="minorHAnsi"/>
          <w:color w:val="000000"/>
          <w:spacing w:val="24"/>
          <w:sz w:val="24"/>
          <w:szCs w:val="24"/>
        </w:rPr>
        <w:t xml:space="preserve"> </w:t>
      </w:r>
      <w:r w:rsidRPr="00D86301">
        <w:rPr>
          <w:rFonts w:eastAsia="Times New Roman" w:cstheme="minorHAnsi"/>
          <w:color w:val="000000"/>
          <w:spacing w:val="2"/>
          <w:sz w:val="24"/>
          <w:szCs w:val="24"/>
        </w:rPr>
        <w:t>on</w:t>
      </w:r>
      <w:r w:rsidRPr="00D86301">
        <w:rPr>
          <w:rFonts w:eastAsia="Times New Roman" w:cstheme="minorHAnsi"/>
          <w:color w:val="000000"/>
          <w:sz w:val="24"/>
          <w:szCs w:val="24"/>
        </w:rPr>
        <w:t>e</w:t>
      </w:r>
      <w:r w:rsidRPr="00D86301">
        <w:rPr>
          <w:rFonts w:eastAsia="Times New Roman" w:cstheme="minorHAnsi"/>
          <w:color w:val="000000"/>
          <w:spacing w:val="13"/>
          <w:sz w:val="24"/>
          <w:szCs w:val="24"/>
        </w:rPr>
        <w:t xml:space="preserve"> </w:t>
      </w:r>
      <w:r w:rsidRPr="00D86301">
        <w:rPr>
          <w:rFonts w:eastAsia="Times New Roman" w:cstheme="minorHAnsi"/>
          <w:color w:val="000000"/>
          <w:spacing w:val="-1"/>
          <w:sz w:val="24"/>
          <w:szCs w:val="24"/>
        </w:rPr>
        <w:t>“</w:t>
      </w:r>
      <w:r w:rsidRPr="00D86301">
        <w:rPr>
          <w:rFonts w:eastAsia="Times New Roman" w:cstheme="minorHAnsi"/>
          <w:color w:val="000000"/>
          <w:spacing w:val="3"/>
          <w:sz w:val="24"/>
          <w:szCs w:val="24"/>
        </w:rPr>
        <w:t>F</w:t>
      </w:r>
      <w:r w:rsidRPr="00D86301">
        <w:rPr>
          <w:rFonts w:eastAsia="Times New Roman" w:cstheme="minorHAnsi"/>
          <w:color w:val="000000"/>
          <w:sz w:val="24"/>
          <w:szCs w:val="24"/>
        </w:rPr>
        <w:t>”</w:t>
      </w:r>
      <w:r w:rsidRPr="00D86301">
        <w:rPr>
          <w:rFonts w:eastAsia="Times New Roman" w:cstheme="minorHAnsi"/>
          <w:color w:val="000000"/>
          <w:spacing w:val="11"/>
          <w:sz w:val="24"/>
          <w:szCs w:val="24"/>
        </w:rPr>
        <w:t xml:space="preserve"> </w:t>
      </w:r>
      <w:r w:rsidRPr="00D86301">
        <w:rPr>
          <w:rFonts w:eastAsia="Times New Roman" w:cstheme="minorHAnsi"/>
          <w:color w:val="000000"/>
          <w:sz w:val="24"/>
          <w:szCs w:val="24"/>
        </w:rPr>
        <w:t>in</w:t>
      </w:r>
      <w:r w:rsidRPr="00D86301">
        <w:rPr>
          <w:rFonts w:eastAsia="Times New Roman" w:cstheme="minorHAnsi"/>
          <w:color w:val="000000"/>
          <w:spacing w:val="10"/>
          <w:sz w:val="24"/>
          <w:szCs w:val="24"/>
        </w:rPr>
        <w:t xml:space="preserve"> </w:t>
      </w:r>
      <w:r w:rsidRPr="00D86301">
        <w:rPr>
          <w:rFonts w:eastAsia="Times New Roman" w:cstheme="minorHAnsi"/>
          <w:color w:val="000000"/>
          <w:sz w:val="24"/>
          <w:szCs w:val="24"/>
        </w:rPr>
        <w:t>t</w:t>
      </w:r>
      <w:r w:rsidRPr="00D86301">
        <w:rPr>
          <w:rFonts w:eastAsia="Times New Roman" w:cstheme="minorHAnsi"/>
          <w:color w:val="000000"/>
          <w:spacing w:val="2"/>
          <w:sz w:val="24"/>
          <w:szCs w:val="24"/>
        </w:rPr>
        <w:t>h</w:t>
      </w:r>
      <w:r w:rsidRPr="00D86301">
        <w:rPr>
          <w:rFonts w:eastAsia="Times New Roman" w:cstheme="minorHAnsi"/>
          <w:color w:val="000000"/>
          <w:sz w:val="24"/>
          <w:szCs w:val="24"/>
        </w:rPr>
        <w:t>e</w:t>
      </w:r>
      <w:r w:rsidRPr="00D86301">
        <w:rPr>
          <w:rFonts w:eastAsia="Times New Roman" w:cstheme="minorHAnsi"/>
          <w:color w:val="000000"/>
          <w:spacing w:val="11"/>
          <w:sz w:val="24"/>
          <w:szCs w:val="24"/>
        </w:rPr>
        <w:t xml:space="preserve"> </w:t>
      </w:r>
      <w:r w:rsidRPr="00D86301">
        <w:rPr>
          <w:rFonts w:eastAsia="Times New Roman" w:cstheme="minorHAnsi"/>
          <w:color w:val="000000"/>
          <w:sz w:val="24"/>
          <w:szCs w:val="24"/>
        </w:rPr>
        <w:t>s</w:t>
      </w:r>
      <w:r w:rsidRPr="00D86301">
        <w:rPr>
          <w:rFonts w:eastAsia="Times New Roman" w:cstheme="minorHAnsi"/>
          <w:color w:val="000000"/>
          <w:spacing w:val="2"/>
          <w:sz w:val="24"/>
          <w:szCs w:val="24"/>
        </w:rPr>
        <w:t>o</w:t>
      </w:r>
      <w:r w:rsidRPr="00D86301">
        <w:rPr>
          <w:rFonts w:eastAsia="Times New Roman" w:cstheme="minorHAnsi"/>
          <w:color w:val="000000"/>
          <w:spacing w:val="1"/>
          <w:sz w:val="24"/>
          <w:szCs w:val="24"/>
        </w:rPr>
        <w:t>c</w:t>
      </w:r>
      <w:r w:rsidRPr="00D86301">
        <w:rPr>
          <w:rFonts w:eastAsia="Times New Roman" w:cstheme="minorHAnsi"/>
          <w:color w:val="000000"/>
          <w:sz w:val="24"/>
          <w:szCs w:val="24"/>
        </w:rPr>
        <w:t>i</w:t>
      </w:r>
      <w:r w:rsidRPr="00D86301">
        <w:rPr>
          <w:rFonts w:eastAsia="Times New Roman" w:cstheme="minorHAnsi"/>
          <w:color w:val="000000"/>
          <w:spacing w:val="1"/>
          <w:sz w:val="24"/>
          <w:szCs w:val="24"/>
        </w:rPr>
        <w:t>a</w:t>
      </w:r>
      <w:r w:rsidRPr="00D86301">
        <w:rPr>
          <w:rFonts w:eastAsia="Times New Roman" w:cstheme="minorHAnsi"/>
          <w:color w:val="000000"/>
          <w:sz w:val="24"/>
          <w:szCs w:val="24"/>
        </w:rPr>
        <w:t>l</w:t>
      </w:r>
      <w:r w:rsidRPr="00D86301">
        <w:rPr>
          <w:rFonts w:eastAsia="Times New Roman" w:cstheme="minorHAnsi"/>
          <w:color w:val="000000"/>
          <w:spacing w:val="17"/>
          <w:sz w:val="24"/>
          <w:szCs w:val="24"/>
        </w:rPr>
        <w:t xml:space="preserve"> </w:t>
      </w:r>
      <w:r w:rsidRPr="00D86301">
        <w:rPr>
          <w:rFonts w:eastAsia="Times New Roman" w:cstheme="minorHAnsi"/>
          <w:color w:val="000000"/>
          <w:spacing w:val="2"/>
          <w:sz w:val="24"/>
          <w:szCs w:val="24"/>
        </w:rPr>
        <w:t>wo</w:t>
      </w:r>
      <w:r w:rsidRPr="00D86301">
        <w:rPr>
          <w:rFonts w:eastAsia="Times New Roman" w:cstheme="minorHAnsi"/>
          <w:color w:val="000000"/>
          <w:spacing w:val="-1"/>
          <w:sz w:val="24"/>
          <w:szCs w:val="24"/>
        </w:rPr>
        <w:t>r</w:t>
      </w:r>
      <w:r w:rsidRPr="00D86301">
        <w:rPr>
          <w:rFonts w:eastAsia="Times New Roman" w:cstheme="minorHAnsi"/>
          <w:color w:val="000000"/>
          <w:sz w:val="24"/>
          <w:szCs w:val="24"/>
        </w:rPr>
        <w:t>k</w:t>
      </w:r>
      <w:r w:rsidRPr="00D86301">
        <w:rPr>
          <w:rFonts w:eastAsia="Times New Roman" w:cstheme="minorHAnsi"/>
          <w:color w:val="000000"/>
          <w:spacing w:val="17"/>
          <w:sz w:val="24"/>
          <w:szCs w:val="24"/>
        </w:rPr>
        <w:t xml:space="preserve"> </w:t>
      </w:r>
      <w:r w:rsidRPr="00D86301">
        <w:rPr>
          <w:rFonts w:eastAsia="Times New Roman" w:cstheme="minorHAnsi"/>
          <w:color w:val="000000"/>
          <w:spacing w:val="2"/>
          <w:sz w:val="24"/>
          <w:szCs w:val="24"/>
        </w:rPr>
        <w:t>p</w:t>
      </w:r>
      <w:r w:rsidRPr="00D86301">
        <w:rPr>
          <w:rFonts w:eastAsia="Times New Roman" w:cstheme="minorHAnsi"/>
          <w:color w:val="000000"/>
          <w:spacing w:val="-1"/>
          <w:sz w:val="24"/>
          <w:szCs w:val="24"/>
        </w:rPr>
        <w:t>r</w:t>
      </w:r>
      <w:r w:rsidRPr="00D86301">
        <w:rPr>
          <w:rFonts w:eastAsia="Times New Roman" w:cstheme="minorHAnsi"/>
          <w:color w:val="000000"/>
          <w:spacing w:val="5"/>
          <w:sz w:val="24"/>
          <w:szCs w:val="24"/>
        </w:rPr>
        <w:t>o</w:t>
      </w:r>
      <w:r w:rsidRPr="00D86301">
        <w:rPr>
          <w:rFonts w:eastAsia="Times New Roman" w:cstheme="minorHAnsi"/>
          <w:color w:val="000000"/>
          <w:spacing w:val="-1"/>
          <w:sz w:val="24"/>
          <w:szCs w:val="24"/>
        </w:rPr>
        <w:t>f</w:t>
      </w:r>
      <w:r w:rsidRPr="00D86301">
        <w:rPr>
          <w:rFonts w:eastAsia="Times New Roman" w:cstheme="minorHAnsi"/>
          <w:color w:val="000000"/>
          <w:spacing w:val="1"/>
          <w:sz w:val="24"/>
          <w:szCs w:val="24"/>
        </w:rPr>
        <w:t>e</w:t>
      </w:r>
      <w:r w:rsidRPr="00D86301">
        <w:rPr>
          <w:rFonts w:eastAsia="Times New Roman" w:cstheme="minorHAnsi"/>
          <w:color w:val="000000"/>
          <w:sz w:val="24"/>
          <w:szCs w:val="24"/>
        </w:rPr>
        <w:t>ssi</w:t>
      </w:r>
      <w:r w:rsidRPr="00D86301">
        <w:rPr>
          <w:rFonts w:eastAsia="Times New Roman" w:cstheme="minorHAnsi"/>
          <w:color w:val="000000"/>
          <w:spacing w:val="2"/>
          <w:sz w:val="24"/>
          <w:szCs w:val="24"/>
        </w:rPr>
        <w:t>o</w:t>
      </w:r>
      <w:r w:rsidRPr="00D86301">
        <w:rPr>
          <w:rFonts w:eastAsia="Times New Roman" w:cstheme="minorHAnsi"/>
          <w:color w:val="000000"/>
          <w:spacing w:val="5"/>
          <w:sz w:val="24"/>
          <w:szCs w:val="24"/>
        </w:rPr>
        <w:t>n</w:t>
      </w:r>
      <w:r w:rsidRPr="00D86301">
        <w:rPr>
          <w:rFonts w:eastAsia="Times New Roman" w:cstheme="minorHAnsi"/>
          <w:color w:val="000000"/>
          <w:spacing w:val="-1"/>
          <w:sz w:val="24"/>
          <w:szCs w:val="24"/>
        </w:rPr>
        <w:t>a</w:t>
      </w:r>
      <w:r w:rsidRPr="00D86301">
        <w:rPr>
          <w:rFonts w:eastAsia="Times New Roman" w:cstheme="minorHAnsi"/>
          <w:color w:val="000000"/>
          <w:sz w:val="24"/>
          <w:szCs w:val="24"/>
        </w:rPr>
        <w:t>l</w:t>
      </w:r>
      <w:r w:rsidRPr="00D86301">
        <w:rPr>
          <w:rFonts w:eastAsia="Times New Roman" w:cstheme="minorHAnsi"/>
          <w:color w:val="000000"/>
          <w:spacing w:val="34"/>
          <w:sz w:val="24"/>
          <w:szCs w:val="24"/>
        </w:rPr>
        <w:t xml:space="preserve"> </w:t>
      </w:r>
      <w:r w:rsidRPr="00D86301">
        <w:rPr>
          <w:rFonts w:eastAsia="Times New Roman" w:cstheme="minorHAnsi"/>
          <w:color w:val="000000"/>
          <w:spacing w:val="-1"/>
          <w:sz w:val="24"/>
          <w:szCs w:val="24"/>
        </w:rPr>
        <w:t>c</w:t>
      </w:r>
      <w:r w:rsidRPr="00D86301">
        <w:rPr>
          <w:rFonts w:eastAsia="Times New Roman" w:cstheme="minorHAnsi"/>
          <w:color w:val="000000"/>
          <w:spacing w:val="5"/>
          <w:sz w:val="24"/>
          <w:szCs w:val="24"/>
        </w:rPr>
        <w:t>o</w:t>
      </w:r>
      <w:r w:rsidRPr="00D86301">
        <w:rPr>
          <w:rFonts w:eastAsia="Times New Roman" w:cstheme="minorHAnsi"/>
          <w:color w:val="000000"/>
          <w:spacing w:val="-1"/>
          <w:sz w:val="24"/>
          <w:szCs w:val="24"/>
        </w:rPr>
        <w:t>r</w:t>
      </w:r>
      <w:r w:rsidRPr="00D86301">
        <w:rPr>
          <w:rFonts w:eastAsia="Times New Roman" w:cstheme="minorHAnsi"/>
          <w:color w:val="000000"/>
          <w:sz w:val="24"/>
          <w:szCs w:val="24"/>
        </w:rPr>
        <w:t>e</w:t>
      </w:r>
      <w:r w:rsidRPr="00D86301">
        <w:rPr>
          <w:rFonts w:eastAsia="Times New Roman" w:cstheme="minorHAnsi"/>
          <w:color w:val="000000"/>
          <w:spacing w:val="16"/>
          <w:sz w:val="24"/>
          <w:szCs w:val="24"/>
        </w:rPr>
        <w:t xml:space="preserve"> </w:t>
      </w:r>
      <w:proofErr w:type="gramStart"/>
      <w:r w:rsidRPr="00D86301">
        <w:rPr>
          <w:rFonts w:eastAsia="Times New Roman" w:cstheme="minorHAnsi"/>
          <w:color w:val="000000"/>
          <w:spacing w:val="1"/>
          <w:w w:val="102"/>
          <w:sz w:val="24"/>
          <w:szCs w:val="24"/>
        </w:rPr>
        <w:t>cla</w:t>
      </w:r>
      <w:r w:rsidRPr="00D86301">
        <w:rPr>
          <w:rFonts w:eastAsia="Times New Roman" w:cstheme="minorHAnsi"/>
          <w:color w:val="000000"/>
          <w:w w:val="102"/>
          <w:sz w:val="24"/>
          <w:szCs w:val="24"/>
        </w:rPr>
        <w:t>s</w:t>
      </w:r>
      <w:r w:rsidRPr="00D86301">
        <w:rPr>
          <w:rFonts w:eastAsia="Times New Roman" w:cstheme="minorHAnsi"/>
          <w:color w:val="000000"/>
          <w:spacing w:val="3"/>
          <w:w w:val="102"/>
          <w:sz w:val="24"/>
          <w:szCs w:val="24"/>
        </w:rPr>
        <w:t>s</w:t>
      </w:r>
      <w:r w:rsidRPr="00D86301">
        <w:rPr>
          <w:rFonts w:eastAsia="Times New Roman" w:cstheme="minorHAnsi"/>
          <w:color w:val="000000"/>
          <w:spacing w:val="1"/>
          <w:w w:val="102"/>
          <w:sz w:val="24"/>
          <w:szCs w:val="24"/>
        </w:rPr>
        <w:t>e</w:t>
      </w:r>
      <w:r w:rsidRPr="00D86301">
        <w:rPr>
          <w:rFonts w:eastAsia="Times New Roman" w:cstheme="minorHAnsi"/>
          <w:color w:val="000000"/>
          <w:w w:val="102"/>
          <w:sz w:val="24"/>
          <w:szCs w:val="24"/>
        </w:rPr>
        <w:t>s;</w:t>
      </w:r>
      <w:proofErr w:type="gramEnd"/>
      <w:r w:rsidRPr="00D86301">
        <w:rPr>
          <w:rFonts w:eastAsia="Times New Roman" w:cstheme="minorHAnsi"/>
          <w:color w:val="000000"/>
          <w:sz w:val="24"/>
          <w:szCs w:val="24"/>
        </w:rPr>
        <w:t> </w:t>
      </w:r>
    </w:p>
    <w:p w14:paraId="41C14C1A" w14:textId="77777777" w:rsidR="00626E60" w:rsidRPr="001E4DDC" w:rsidRDefault="00626E60" w:rsidP="00626E60">
      <w:pPr>
        <w:numPr>
          <w:ilvl w:val="0"/>
          <w:numId w:val="15"/>
        </w:numPr>
        <w:spacing w:before="100" w:beforeAutospacing="1" w:after="100" w:afterAutospacing="1" w:line="240" w:lineRule="auto"/>
        <w:rPr>
          <w:rFonts w:eastAsia="Times New Roman" w:cstheme="minorHAnsi"/>
          <w:color w:val="000000"/>
          <w:sz w:val="24"/>
          <w:szCs w:val="24"/>
        </w:rPr>
      </w:pPr>
      <w:r w:rsidRPr="001E4DDC">
        <w:rPr>
          <w:rFonts w:eastAsia="Times New Roman" w:cstheme="minorHAnsi"/>
          <w:color w:val="000000"/>
          <w:spacing w:val="3"/>
          <w:sz w:val="24"/>
          <w:szCs w:val="24"/>
        </w:rPr>
        <w:t>R</w:t>
      </w:r>
      <w:r w:rsidRPr="001E4DDC">
        <w:rPr>
          <w:rFonts w:eastAsia="Times New Roman" w:cstheme="minorHAnsi"/>
          <w:color w:val="000000"/>
          <w:spacing w:val="-1"/>
          <w:sz w:val="24"/>
          <w:szCs w:val="24"/>
        </w:rPr>
        <w:t>e</w:t>
      </w:r>
      <w:r w:rsidRPr="001E4DDC">
        <w:rPr>
          <w:rFonts w:eastAsia="Times New Roman" w:cstheme="minorHAnsi"/>
          <w:color w:val="000000"/>
          <w:spacing w:val="1"/>
          <w:sz w:val="24"/>
          <w:szCs w:val="24"/>
        </w:rPr>
        <w:t>c</w:t>
      </w:r>
      <w:r w:rsidRPr="001E4DDC">
        <w:rPr>
          <w:rFonts w:eastAsia="Times New Roman" w:cstheme="minorHAnsi"/>
          <w:color w:val="000000"/>
          <w:spacing w:val="-1"/>
          <w:sz w:val="24"/>
          <w:szCs w:val="24"/>
        </w:rPr>
        <w:t>e</w:t>
      </w:r>
      <w:r w:rsidRPr="001E4DDC">
        <w:rPr>
          <w:rFonts w:eastAsia="Times New Roman" w:cstheme="minorHAnsi"/>
          <w:color w:val="000000"/>
          <w:sz w:val="24"/>
          <w:szCs w:val="24"/>
        </w:rPr>
        <w:t>i</w:t>
      </w:r>
      <w:r w:rsidRPr="001E4DDC">
        <w:rPr>
          <w:rFonts w:eastAsia="Times New Roman" w:cstheme="minorHAnsi"/>
          <w:color w:val="000000"/>
          <w:spacing w:val="5"/>
          <w:sz w:val="24"/>
          <w:szCs w:val="24"/>
        </w:rPr>
        <w:t>v</w:t>
      </w:r>
      <w:r w:rsidRPr="001E4DDC">
        <w:rPr>
          <w:rFonts w:eastAsia="Times New Roman" w:cstheme="minorHAnsi"/>
          <w:color w:val="000000"/>
          <w:spacing w:val="-1"/>
          <w:sz w:val="24"/>
          <w:szCs w:val="24"/>
        </w:rPr>
        <w:t>e</w:t>
      </w:r>
      <w:r w:rsidRPr="001E4DDC">
        <w:rPr>
          <w:rFonts w:eastAsia="Times New Roman" w:cstheme="minorHAnsi"/>
          <w:color w:val="000000"/>
          <w:spacing w:val="24"/>
          <w:sz w:val="24"/>
          <w:szCs w:val="24"/>
        </w:rPr>
        <w:t xml:space="preserve"> </w:t>
      </w:r>
      <w:r w:rsidRPr="001E4DDC">
        <w:rPr>
          <w:rFonts w:eastAsia="Times New Roman" w:cstheme="minorHAnsi"/>
          <w:color w:val="000000"/>
          <w:spacing w:val="2"/>
          <w:sz w:val="24"/>
          <w:szCs w:val="24"/>
        </w:rPr>
        <w:t>on</w:t>
      </w:r>
      <w:r w:rsidRPr="001E4DDC">
        <w:rPr>
          <w:rFonts w:eastAsia="Times New Roman" w:cstheme="minorHAnsi"/>
          <w:color w:val="000000"/>
          <w:sz w:val="24"/>
          <w:szCs w:val="24"/>
        </w:rPr>
        <w:t>e</w:t>
      </w:r>
      <w:r w:rsidRPr="001E4DDC">
        <w:rPr>
          <w:rFonts w:eastAsia="Times New Roman" w:cstheme="minorHAnsi"/>
          <w:color w:val="000000"/>
          <w:spacing w:val="13"/>
          <w:sz w:val="24"/>
          <w:szCs w:val="24"/>
        </w:rPr>
        <w:t xml:space="preserve"> </w:t>
      </w:r>
      <w:r w:rsidRPr="001E4DDC">
        <w:rPr>
          <w:rFonts w:eastAsia="Times New Roman" w:cstheme="minorHAnsi"/>
          <w:color w:val="000000"/>
          <w:spacing w:val="-1"/>
          <w:sz w:val="24"/>
          <w:szCs w:val="24"/>
        </w:rPr>
        <w:t>“</w:t>
      </w:r>
      <w:r w:rsidRPr="001E4DDC">
        <w:rPr>
          <w:rFonts w:eastAsia="Times New Roman" w:cstheme="minorHAnsi"/>
          <w:color w:val="000000"/>
          <w:spacing w:val="2"/>
          <w:sz w:val="24"/>
          <w:szCs w:val="24"/>
        </w:rPr>
        <w:t>U</w:t>
      </w:r>
      <w:r w:rsidRPr="001E4DDC">
        <w:rPr>
          <w:rFonts w:eastAsia="Times New Roman" w:cstheme="minorHAnsi"/>
          <w:color w:val="000000"/>
          <w:sz w:val="24"/>
          <w:szCs w:val="24"/>
        </w:rPr>
        <w:t>”</w:t>
      </w:r>
      <w:r w:rsidRPr="001E4DDC">
        <w:rPr>
          <w:rFonts w:eastAsia="Times New Roman" w:cstheme="minorHAnsi"/>
          <w:color w:val="000000"/>
          <w:spacing w:val="13"/>
          <w:sz w:val="24"/>
          <w:szCs w:val="24"/>
        </w:rPr>
        <w:t xml:space="preserve"> </w:t>
      </w:r>
      <w:r w:rsidRPr="001E4DDC">
        <w:rPr>
          <w:rFonts w:eastAsia="Times New Roman" w:cstheme="minorHAnsi"/>
          <w:color w:val="000000"/>
          <w:sz w:val="24"/>
          <w:szCs w:val="24"/>
        </w:rPr>
        <w:t>in</w:t>
      </w:r>
      <w:r w:rsidRPr="001E4DDC">
        <w:rPr>
          <w:rFonts w:eastAsia="Times New Roman" w:cstheme="minorHAnsi"/>
          <w:color w:val="000000"/>
          <w:spacing w:val="10"/>
          <w:sz w:val="24"/>
          <w:szCs w:val="24"/>
        </w:rPr>
        <w:t xml:space="preserve"> </w:t>
      </w:r>
      <w:proofErr w:type="gramStart"/>
      <w:r w:rsidRPr="001E4DDC">
        <w:rPr>
          <w:rFonts w:eastAsia="Times New Roman" w:cstheme="minorHAnsi"/>
          <w:color w:val="000000"/>
          <w:spacing w:val="2"/>
          <w:w w:val="102"/>
          <w:sz w:val="24"/>
          <w:szCs w:val="24"/>
        </w:rPr>
        <w:t>pr</w:t>
      </w:r>
      <w:r w:rsidRPr="001E4DDC">
        <w:rPr>
          <w:rFonts w:eastAsia="Times New Roman" w:cstheme="minorHAnsi"/>
          <w:color w:val="000000"/>
          <w:spacing w:val="1"/>
          <w:w w:val="102"/>
          <w:sz w:val="24"/>
          <w:szCs w:val="24"/>
        </w:rPr>
        <w:t>actic</w:t>
      </w:r>
      <w:r w:rsidRPr="001E4DDC">
        <w:rPr>
          <w:rFonts w:eastAsia="Times New Roman" w:cstheme="minorHAnsi"/>
          <w:color w:val="000000"/>
          <w:spacing w:val="2"/>
          <w:w w:val="102"/>
          <w:sz w:val="24"/>
          <w:szCs w:val="24"/>
        </w:rPr>
        <w:t>u</w:t>
      </w:r>
      <w:r w:rsidRPr="001E4DDC">
        <w:rPr>
          <w:rFonts w:eastAsia="Times New Roman" w:cstheme="minorHAnsi"/>
          <w:color w:val="000000"/>
          <w:spacing w:val="5"/>
          <w:w w:val="102"/>
          <w:sz w:val="24"/>
          <w:szCs w:val="24"/>
        </w:rPr>
        <w:t>m</w:t>
      </w:r>
      <w:r w:rsidRPr="001E4DDC">
        <w:rPr>
          <w:rFonts w:eastAsia="Times New Roman" w:cstheme="minorHAnsi"/>
          <w:color w:val="000000"/>
          <w:w w:val="102"/>
          <w:sz w:val="24"/>
          <w:szCs w:val="24"/>
        </w:rPr>
        <w:t>;</w:t>
      </w:r>
      <w:proofErr w:type="gramEnd"/>
      <w:r w:rsidRPr="001E4DDC">
        <w:rPr>
          <w:rFonts w:eastAsia="Times New Roman" w:cstheme="minorHAnsi"/>
          <w:color w:val="000000"/>
          <w:sz w:val="24"/>
          <w:szCs w:val="24"/>
        </w:rPr>
        <w:t> </w:t>
      </w:r>
    </w:p>
    <w:p w14:paraId="2F916793" w14:textId="418FB0DF" w:rsidR="00626E60" w:rsidRPr="001E4DDC" w:rsidRDefault="00626E60" w:rsidP="00626E60">
      <w:pPr>
        <w:numPr>
          <w:ilvl w:val="0"/>
          <w:numId w:val="15"/>
        </w:numPr>
        <w:spacing w:before="100" w:beforeAutospacing="1" w:after="100" w:afterAutospacing="1" w:line="240" w:lineRule="auto"/>
        <w:rPr>
          <w:rFonts w:eastAsia="Times New Roman" w:cstheme="minorHAnsi"/>
          <w:color w:val="000000"/>
          <w:sz w:val="24"/>
          <w:szCs w:val="24"/>
        </w:rPr>
      </w:pPr>
      <w:r w:rsidRPr="001E4DDC">
        <w:rPr>
          <w:rFonts w:eastAsia="Times New Roman" w:cstheme="minorHAnsi"/>
          <w:color w:val="000000"/>
          <w:spacing w:val="2"/>
          <w:sz w:val="24"/>
          <w:szCs w:val="24"/>
        </w:rPr>
        <w:t>E</w:t>
      </w:r>
      <w:r w:rsidRPr="001E4DDC">
        <w:rPr>
          <w:rFonts w:eastAsia="Times New Roman" w:cstheme="minorHAnsi"/>
          <w:color w:val="000000"/>
          <w:spacing w:val="-1"/>
          <w:sz w:val="24"/>
          <w:szCs w:val="24"/>
        </w:rPr>
        <w:t>ar</w:t>
      </w:r>
      <w:r w:rsidRPr="001E4DDC">
        <w:rPr>
          <w:rFonts w:eastAsia="Times New Roman" w:cstheme="minorHAnsi"/>
          <w:color w:val="000000"/>
          <w:spacing w:val="2"/>
          <w:sz w:val="24"/>
          <w:szCs w:val="24"/>
        </w:rPr>
        <w:t>n</w:t>
      </w:r>
      <w:r w:rsidRPr="001E4DDC">
        <w:rPr>
          <w:rFonts w:eastAsia="Times New Roman" w:cstheme="minorHAnsi"/>
          <w:color w:val="000000"/>
          <w:spacing w:val="17"/>
          <w:sz w:val="24"/>
          <w:szCs w:val="24"/>
        </w:rPr>
        <w:t xml:space="preserve"> </w:t>
      </w:r>
      <w:r w:rsidRPr="001E4DDC">
        <w:rPr>
          <w:rFonts w:eastAsia="Times New Roman" w:cstheme="minorHAnsi"/>
          <w:color w:val="000000"/>
          <w:spacing w:val="5"/>
          <w:sz w:val="24"/>
          <w:szCs w:val="24"/>
        </w:rPr>
        <w:t>b</w:t>
      </w:r>
      <w:r w:rsidRPr="001E4DDC">
        <w:rPr>
          <w:rFonts w:eastAsia="Times New Roman" w:cstheme="minorHAnsi"/>
          <w:color w:val="000000"/>
          <w:spacing w:val="-1"/>
          <w:sz w:val="24"/>
          <w:szCs w:val="24"/>
        </w:rPr>
        <w:t>e</w:t>
      </w:r>
      <w:r w:rsidRPr="001E4DDC">
        <w:rPr>
          <w:rFonts w:eastAsia="Times New Roman" w:cstheme="minorHAnsi"/>
          <w:color w:val="000000"/>
          <w:sz w:val="24"/>
          <w:szCs w:val="24"/>
        </w:rPr>
        <w:t>l</w:t>
      </w:r>
      <w:r w:rsidRPr="001E4DDC">
        <w:rPr>
          <w:rFonts w:eastAsia="Times New Roman" w:cstheme="minorHAnsi"/>
          <w:color w:val="000000"/>
          <w:spacing w:val="2"/>
          <w:sz w:val="24"/>
          <w:szCs w:val="24"/>
        </w:rPr>
        <w:t>o</w:t>
      </w:r>
      <w:r w:rsidRPr="001E4DDC">
        <w:rPr>
          <w:rFonts w:eastAsia="Times New Roman" w:cstheme="minorHAnsi"/>
          <w:color w:val="000000"/>
          <w:sz w:val="24"/>
          <w:szCs w:val="24"/>
        </w:rPr>
        <w:t>w</w:t>
      </w:r>
      <w:r w:rsidRPr="001E4DDC">
        <w:rPr>
          <w:rFonts w:eastAsia="Times New Roman" w:cstheme="minorHAnsi"/>
          <w:color w:val="000000"/>
          <w:spacing w:val="19"/>
          <w:sz w:val="24"/>
          <w:szCs w:val="24"/>
        </w:rPr>
        <w:t xml:space="preserve"> </w:t>
      </w:r>
      <w:r w:rsidRPr="001E4DDC">
        <w:rPr>
          <w:rFonts w:eastAsia="Times New Roman" w:cstheme="minorHAnsi"/>
          <w:color w:val="000000"/>
          <w:sz w:val="24"/>
          <w:szCs w:val="24"/>
        </w:rPr>
        <w:t>t</w:t>
      </w:r>
      <w:r w:rsidRPr="001E4DDC">
        <w:rPr>
          <w:rFonts w:eastAsia="Times New Roman" w:cstheme="minorHAnsi"/>
          <w:color w:val="000000"/>
          <w:spacing w:val="5"/>
          <w:sz w:val="24"/>
          <w:szCs w:val="24"/>
        </w:rPr>
        <w:t>h</w:t>
      </w:r>
      <w:r w:rsidRPr="001E4DDC">
        <w:rPr>
          <w:rFonts w:eastAsia="Times New Roman" w:cstheme="minorHAnsi"/>
          <w:color w:val="000000"/>
          <w:sz w:val="24"/>
          <w:szCs w:val="24"/>
        </w:rPr>
        <w:t>e</w:t>
      </w:r>
      <w:r w:rsidRPr="001E4DDC">
        <w:rPr>
          <w:rFonts w:eastAsia="Times New Roman" w:cstheme="minorHAnsi"/>
          <w:color w:val="000000"/>
          <w:spacing w:val="11"/>
          <w:sz w:val="24"/>
          <w:szCs w:val="24"/>
        </w:rPr>
        <w:t xml:space="preserve"> </w:t>
      </w:r>
      <w:r w:rsidRPr="001E4DDC">
        <w:rPr>
          <w:rFonts w:eastAsia="Times New Roman" w:cstheme="minorHAnsi"/>
          <w:color w:val="000000"/>
          <w:spacing w:val="3"/>
          <w:sz w:val="24"/>
          <w:szCs w:val="24"/>
        </w:rPr>
        <w:t>m</w:t>
      </w:r>
      <w:r w:rsidRPr="001E4DDC">
        <w:rPr>
          <w:rFonts w:eastAsia="Times New Roman" w:cstheme="minorHAnsi"/>
          <w:color w:val="000000"/>
          <w:sz w:val="24"/>
          <w:szCs w:val="24"/>
        </w:rPr>
        <w:t>i</w:t>
      </w:r>
      <w:r w:rsidRPr="001E4DDC">
        <w:rPr>
          <w:rFonts w:eastAsia="Times New Roman" w:cstheme="minorHAnsi"/>
          <w:color w:val="000000"/>
          <w:spacing w:val="2"/>
          <w:sz w:val="24"/>
          <w:szCs w:val="24"/>
        </w:rPr>
        <w:t>n</w:t>
      </w:r>
      <w:r w:rsidRPr="001E4DDC">
        <w:rPr>
          <w:rFonts w:eastAsia="Times New Roman" w:cstheme="minorHAnsi"/>
          <w:color w:val="000000"/>
          <w:sz w:val="24"/>
          <w:szCs w:val="24"/>
        </w:rPr>
        <w:t>i</w:t>
      </w:r>
      <w:r w:rsidRPr="001E4DDC">
        <w:rPr>
          <w:rFonts w:eastAsia="Times New Roman" w:cstheme="minorHAnsi"/>
          <w:color w:val="000000"/>
          <w:spacing w:val="3"/>
          <w:sz w:val="24"/>
          <w:szCs w:val="24"/>
        </w:rPr>
        <w:t>m</w:t>
      </w:r>
      <w:r w:rsidRPr="001E4DDC">
        <w:rPr>
          <w:rFonts w:eastAsia="Times New Roman" w:cstheme="minorHAnsi"/>
          <w:color w:val="000000"/>
          <w:sz w:val="24"/>
          <w:szCs w:val="24"/>
        </w:rPr>
        <w:t>um</w:t>
      </w:r>
      <w:r w:rsidRPr="001E4DDC">
        <w:rPr>
          <w:rFonts w:eastAsia="Times New Roman" w:cstheme="minorHAnsi"/>
          <w:color w:val="000000"/>
          <w:spacing w:val="27"/>
          <w:sz w:val="24"/>
          <w:szCs w:val="24"/>
        </w:rPr>
        <w:t xml:space="preserve"> </w:t>
      </w:r>
      <w:proofErr w:type="gramStart"/>
      <w:r w:rsidR="00D83C6F">
        <w:rPr>
          <w:rFonts w:eastAsia="Times New Roman" w:cstheme="minorHAnsi"/>
          <w:color w:val="000000"/>
          <w:spacing w:val="2"/>
          <w:sz w:val="24"/>
          <w:szCs w:val="24"/>
        </w:rPr>
        <w:t xml:space="preserve">2.5 </w:t>
      </w:r>
      <w:r w:rsidRPr="001E4DDC">
        <w:rPr>
          <w:rFonts w:eastAsia="Times New Roman" w:cstheme="minorHAnsi"/>
          <w:color w:val="000000"/>
          <w:spacing w:val="12"/>
          <w:sz w:val="24"/>
          <w:szCs w:val="24"/>
        </w:rPr>
        <w:t xml:space="preserve"> </w:t>
      </w:r>
      <w:r w:rsidRPr="001E4DDC">
        <w:rPr>
          <w:rFonts w:eastAsia="Times New Roman" w:cstheme="minorHAnsi"/>
          <w:color w:val="000000"/>
          <w:spacing w:val="-1"/>
          <w:sz w:val="24"/>
          <w:szCs w:val="24"/>
        </w:rPr>
        <w:t>c</w:t>
      </w:r>
      <w:r w:rsidRPr="001E4DDC">
        <w:rPr>
          <w:rFonts w:eastAsia="Times New Roman" w:cstheme="minorHAnsi"/>
          <w:color w:val="000000"/>
          <w:spacing w:val="2"/>
          <w:sz w:val="24"/>
          <w:szCs w:val="24"/>
        </w:rPr>
        <w:t>u</w:t>
      </w:r>
      <w:r w:rsidRPr="001E4DDC">
        <w:rPr>
          <w:rFonts w:eastAsia="Times New Roman" w:cstheme="minorHAnsi"/>
          <w:color w:val="000000"/>
          <w:spacing w:val="3"/>
          <w:sz w:val="24"/>
          <w:szCs w:val="24"/>
        </w:rPr>
        <w:t>m</w:t>
      </w:r>
      <w:r w:rsidRPr="001E4DDC">
        <w:rPr>
          <w:rFonts w:eastAsia="Times New Roman" w:cstheme="minorHAnsi"/>
          <w:color w:val="000000"/>
          <w:spacing w:val="2"/>
          <w:sz w:val="24"/>
          <w:szCs w:val="24"/>
        </w:rPr>
        <w:t>u</w:t>
      </w:r>
      <w:r w:rsidRPr="001E4DDC">
        <w:rPr>
          <w:rFonts w:eastAsia="Times New Roman" w:cstheme="minorHAnsi"/>
          <w:color w:val="000000"/>
          <w:sz w:val="24"/>
          <w:szCs w:val="24"/>
        </w:rPr>
        <w:t>l</w:t>
      </w:r>
      <w:r w:rsidRPr="001E4DDC">
        <w:rPr>
          <w:rFonts w:eastAsia="Times New Roman" w:cstheme="minorHAnsi"/>
          <w:color w:val="000000"/>
          <w:spacing w:val="-1"/>
          <w:sz w:val="24"/>
          <w:szCs w:val="24"/>
        </w:rPr>
        <w:t>a</w:t>
      </w:r>
      <w:r w:rsidRPr="001E4DDC">
        <w:rPr>
          <w:rFonts w:eastAsia="Times New Roman" w:cstheme="minorHAnsi"/>
          <w:color w:val="000000"/>
          <w:sz w:val="24"/>
          <w:szCs w:val="24"/>
        </w:rPr>
        <w:t>ti</w:t>
      </w:r>
      <w:r w:rsidRPr="001E4DDC">
        <w:rPr>
          <w:rFonts w:eastAsia="Times New Roman" w:cstheme="minorHAnsi"/>
          <w:color w:val="000000"/>
          <w:spacing w:val="5"/>
          <w:sz w:val="24"/>
          <w:szCs w:val="24"/>
        </w:rPr>
        <w:t>v</w:t>
      </w:r>
      <w:r w:rsidRPr="001E4DDC">
        <w:rPr>
          <w:rFonts w:eastAsia="Times New Roman" w:cstheme="minorHAnsi"/>
          <w:color w:val="000000"/>
          <w:sz w:val="24"/>
          <w:szCs w:val="24"/>
        </w:rPr>
        <w:t>e</w:t>
      </w:r>
      <w:proofErr w:type="gramEnd"/>
      <w:r w:rsidRPr="001E4DDC">
        <w:rPr>
          <w:rFonts w:eastAsia="Times New Roman" w:cstheme="minorHAnsi"/>
          <w:color w:val="000000"/>
          <w:spacing w:val="30"/>
          <w:sz w:val="24"/>
          <w:szCs w:val="24"/>
        </w:rPr>
        <w:t xml:space="preserve"> </w:t>
      </w:r>
      <w:r w:rsidRPr="001E4DDC">
        <w:rPr>
          <w:rFonts w:eastAsia="Times New Roman" w:cstheme="minorHAnsi"/>
          <w:color w:val="000000"/>
          <w:sz w:val="24"/>
          <w:szCs w:val="24"/>
        </w:rPr>
        <w:t>GPA</w:t>
      </w:r>
      <w:r w:rsidRPr="001E4DDC">
        <w:rPr>
          <w:rFonts w:eastAsia="Times New Roman" w:cstheme="minorHAnsi"/>
          <w:color w:val="000000"/>
          <w:spacing w:val="23"/>
          <w:sz w:val="24"/>
          <w:szCs w:val="24"/>
        </w:rPr>
        <w:t xml:space="preserve"> </w:t>
      </w:r>
      <w:r w:rsidRPr="001E4DDC">
        <w:rPr>
          <w:rFonts w:eastAsia="Times New Roman" w:cstheme="minorHAnsi"/>
          <w:color w:val="000000"/>
          <w:spacing w:val="-1"/>
          <w:sz w:val="24"/>
          <w:szCs w:val="24"/>
        </w:rPr>
        <w:t>a</w:t>
      </w:r>
      <w:r w:rsidRPr="001E4DDC">
        <w:rPr>
          <w:rFonts w:eastAsia="Times New Roman" w:cstheme="minorHAnsi"/>
          <w:color w:val="000000"/>
          <w:sz w:val="24"/>
          <w:szCs w:val="24"/>
        </w:rPr>
        <w:t>t</w:t>
      </w:r>
      <w:r w:rsidRPr="001E4DDC">
        <w:rPr>
          <w:rFonts w:eastAsia="Times New Roman" w:cstheme="minorHAnsi"/>
          <w:color w:val="000000"/>
          <w:spacing w:val="8"/>
          <w:sz w:val="24"/>
          <w:szCs w:val="24"/>
        </w:rPr>
        <w:t xml:space="preserve"> </w:t>
      </w:r>
      <w:r w:rsidRPr="001E4DDC">
        <w:rPr>
          <w:rFonts w:eastAsia="Times New Roman" w:cstheme="minorHAnsi"/>
          <w:color w:val="000000"/>
          <w:sz w:val="24"/>
          <w:szCs w:val="24"/>
        </w:rPr>
        <w:t>t</w:t>
      </w:r>
      <w:r w:rsidRPr="001E4DDC">
        <w:rPr>
          <w:rFonts w:eastAsia="Times New Roman" w:cstheme="minorHAnsi"/>
          <w:color w:val="000000"/>
          <w:spacing w:val="2"/>
          <w:sz w:val="24"/>
          <w:szCs w:val="24"/>
        </w:rPr>
        <w:t>h</w:t>
      </w:r>
      <w:r w:rsidRPr="001E4DDC">
        <w:rPr>
          <w:rFonts w:eastAsia="Times New Roman" w:cstheme="minorHAnsi"/>
          <w:color w:val="000000"/>
          <w:sz w:val="24"/>
          <w:szCs w:val="24"/>
        </w:rPr>
        <w:t>e</w:t>
      </w:r>
      <w:r w:rsidRPr="001E4DDC">
        <w:rPr>
          <w:rFonts w:eastAsia="Times New Roman" w:cstheme="minorHAnsi"/>
          <w:color w:val="000000"/>
          <w:spacing w:val="11"/>
          <w:sz w:val="24"/>
          <w:szCs w:val="24"/>
        </w:rPr>
        <w:t xml:space="preserve"> </w:t>
      </w:r>
      <w:r w:rsidRPr="001E4DDC">
        <w:rPr>
          <w:rFonts w:eastAsia="Times New Roman" w:cstheme="minorHAnsi"/>
          <w:color w:val="000000"/>
          <w:spacing w:val="-1"/>
          <w:sz w:val="24"/>
          <w:szCs w:val="24"/>
        </w:rPr>
        <w:t>e</w:t>
      </w:r>
      <w:r w:rsidRPr="001E4DDC">
        <w:rPr>
          <w:rFonts w:eastAsia="Times New Roman" w:cstheme="minorHAnsi"/>
          <w:color w:val="000000"/>
          <w:spacing w:val="2"/>
          <w:sz w:val="24"/>
          <w:szCs w:val="24"/>
        </w:rPr>
        <w:t>n</w:t>
      </w:r>
      <w:r w:rsidRPr="001E4DDC">
        <w:rPr>
          <w:rFonts w:eastAsia="Times New Roman" w:cstheme="minorHAnsi"/>
          <w:color w:val="000000"/>
          <w:sz w:val="24"/>
          <w:szCs w:val="24"/>
        </w:rPr>
        <w:t>d</w:t>
      </w:r>
      <w:r w:rsidRPr="001E4DDC">
        <w:rPr>
          <w:rFonts w:eastAsia="Times New Roman" w:cstheme="minorHAnsi"/>
          <w:color w:val="000000"/>
          <w:spacing w:val="14"/>
          <w:sz w:val="24"/>
          <w:szCs w:val="24"/>
        </w:rPr>
        <w:t xml:space="preserve"> </w:t>
      </w:r>
      <w:r w:rsidRPr="001E4DDC">
        <w:rPr>
          <w:rFonts w:eastAsia="Times New Roman" w:cstheme="minorHAnsi"/>
          <w:color w:val="000000"/>
          <w:spacing w:val="2"/>
          <w:sz w:val="24"/>
          <w:szCs w:val="24"/>
        </w:rPr>
        <w:t>o</w:t>
      </w:r>
      <w:r w:rsidRPr="001E4DDC">
        <w:rPr>
          <w:rFonts w:eastAsia="Times New Roman" w:cstheme="minorHAnsi"/>
          <w:color w:val="000000"/>
          <w:sz w:val="24"/>
          <w:szCs w:val="24"/>
        </w:rPr>
        <w:t>f</w:t>
      </w:r>
      <w:r w:rsidRPr="001E4DDC">
        <w:rPr>
          <w:rFonts w:eastAsia="Times New Roman" w:cstheme="minorHAnsi"/>
          <w:color w:val="000000"/>
          <w:spacing w:val="9"/>
          <w:sz w:val="24"/>
          <w:szCs w:val="24"/>
        </w:rPr>
        <w:t xml:space="preserve"> </w:t>
      </w:r>
      <w:r w:rsidRPr="001E4DDC">
        <w:rPr>
          <w:rFonts w:eastAsia="Times New Roman" w:cstheme="minorHAnsi"/>
          <w:color w:val="000000"/>
          <w:sz w:val="24"/>
          <w:szCs w:val="24"/>
        </w:rPr>
        <w:t>t</w:t>
      </w:r>
      <w:r w:rsidRPr="001E4DDC">
        <w:rPr>
          <w:rFonts w:eastAsia="Times New Roman" w:cstheme="minorHAnsi"/>
          <w:color w:val="000000"/>
          <w:spacing w:val="2"/>
          <w:sz w:val="24"/>
          <w:szCs w:val="24"/>
        </w:rPr>
        <w:t>w</w:t>
      </w:r>
      <w:r w:rsidRPr="001E4DDC">
        <w:rPr>
          <w:rFonts w:eastAsia="Times New Roman" w:cstheme="minorHAnsi"/>
          <w:color w:val="000000"/>
          <w:sz w:val="24"/>
          <w:szCs w:val="24"/>
        </w:rPr>
        <w:t xml:space="preserve">o </w:t>
      </w:r>
      <w:r w:rsidRPr="001E4DDC">
        <w:rPr>
          <w:rFonts w:eastAsia="Times New Roman" w:cstheme="minorHAnsi"/>
          <w:color w:val="000000"/>
          <w:spacing w:val="-1"/>
          <w:sz w:val="24"/>
          <w:szCs w:val="24"/>
        </w:rPr>
        <w:t>c</w:t>
      </w:r>
      <w:r w:rsidRPr="001E4DDC">
        <w:rPr>
          <w:rFonts w:eastAsia="Times New Roman" w:cstheme="minorHAnsi"/>
          <w:color w:val="000000"/>
          <w:spacing w:val="2"/>
          <w:sz w:val="24"/>
          <w:szCs w:val="24"/>
        </w:rPr>
        <w:t>on</w:t>
      </w:r>
      <w:r w:rsidRPr="001E4DDC">
        <w:rPr>
          <w:rFonts w:eastAsia="Times New Roman" w:cstheme="minorHAnsi"/>
          <w:color w:val="000000"/>
          <w:spacing w:val="3"/>
          <w:sz w:val="24"/>
          <w:szCs w:val="24"/>
        </w:rPr>
        <w:t>s</w:t>
      </w:r>
      <w:r w:rsidRPr="001E4DDC">
        <w:rPr>
          <w:rFonts w:eastAsia="Times New Roman" w:cstheme="minorHAnsi"/>
          <w:color w:val="000000"/>
          <w:spacing w:val="-1"/>
          <w:sz w:val="24"/>
          <w:szCs w:val="24"/>
        </w:rPr>
        <w:t>ec</w:t>
      </w:r>
      <w:r w:rsidRPr="001E4DDC">
        <w:rPr>
          <w:rFonts w:eastAsia="Times New Roman" w:cstheme="minorHAnsi"/>
          <w:color w:val="000000"/>
          <w:spacing w:val="2"/>
          <w:sz w:val="24"/>
          <w:szCs w:val="24"/>
        </w:rPr>
        <w:t>u</w:t>
      </w:r>
      <w:r w:rsidRPr="001E4DDC">
        <w:rPr>
          <w:rFonts w:eastAsia="Times New Roman" w:cstheme="minorHAnsi"/>
          <w:color w:val="000000"/>
          <w:spacing w:val="3"/>
          <w:sz w:val="24"/>
          <w:szCs w:val="24"/>
        </w:rPr>
        <w:t>t</w:t>
      </w:r>
      <w:r w:rsidRPr="001E4DDC">
        <w:rPr>
          <w:rFonts w:eastAsia="Times New Roman" w:cstheme="minorHAnsi"/>
          <w:color w:val="000000"/>
          <w:sz w:val="24"/>
          <w:szCs w:val="24"/>
        </w:rPr>
        <w:t>i</w:t>
      </w:r>
      <w:r w:rsidRPr="001E4DDC">
        <w:rPr>
          <w:rFonts w:eastAsia="Times New Roman" w:cstheme="minorHAnsi"/>
          <w:color w:val="000000"/>
          <w:spacing w:val="2"/>
          <w:sz w:val="24"/>
          <w:szCs w:val="24"/>
        </w:rPr>
        <w:t>v</w:t>
      </w:r>
      <w:r w:rsidRPr="001E4DDC">
        <w:rPr>
          <w:rFonts w:eastAsia="Times New Roman" w:cstheme="minorHAnsi"/>
          <w:color w:val="000000"/>
          <w:sz w:val="24"/>
          <w:szCs w:val="24"/>
        </w:rPr>
        <w:t>e</w:t>
      </w:r>
      <w:r w:rsidRPr="001E4DDC">
        <w:rPr>
          <w:rFonts w:eastAsia="Times New Roman" w:cstheme="minorHAnsi"/>
          <w:color w:val="000000"/>
          <w:spacing w:val="30"/>
          <w:sz w:val="24"/>
          <w:szCs w:val="24"/>
        </w:rPr>
        <w:t xml:space="preserve"> </w:t>
      </w:r>
      <w:r w:rsidRPr="001E4DDC">
        <w:rPr>
          <w:rFonts w:eastAsia="Times New Roman" w:cstheme="minorHAnsi"/>
          <w:color w:val="000000"/>
          <w:spacing w:val="4"/>
          <w:sz w:val="24"/>
          <w:szCs w:val="24"/>
        </w:rPr>
        <w:t>g</w:t>
      </w:r>
      <w:r w:rsidRPr="001E4DDC">
        <w:rPr>
          <w:rFonts w:eastAsia="Times New Roman" w:cstheme="minorHAnsi"/>
          <w:color w:val="000000"/>
          <w:spacing w:val="2"/>
          <w:sz w:val="24"/>
          <w:szCs w:val="24"/>
        </w:rPr>
        <w:t>r</w:t>
      </w:r>
      <w:r w:rsidRPr="001E4DDC">
        <w:rPr>
          <w:rFonts w:eastAsia="Times New Roman" w:cstheme="minorHAnsi"/>
          <w:color w:val="000000"/>
          <w:spacing w:val="-1"/>
          <w:sz w:val="24"/>
          <w:szCs w:val="24"/>
        </w:rPr>
        <w:t>a</w:t>
      </w:r>
      <w:r w:rsidRPr="001E4DDC">
        <w:rPr>
          <w:rFonts w:eastAsia="Times New Roman" w:cstheme="minorHAnsi"/>
          <w:color w:val="000000"/>
          <w:spacing w:val="4"/>
          <w:sz w:val="24"/>
          <w:szCs w:val="24"/>
        </w:rPr>
        <w:t>d</w:t>
      </w:r>
      <w:r w:rsidRPr="001E4DDC">
        <w:rPr>
          <w:rFonts w:eastAsia="Times New Roman" w:cstheme="minorHAnsi"/>
          <w:color w:val="000000"/>
          <w:spacing w:val="1"/>
          <w:sz w:val="24"/>
          <w:szCs w:val="24"/>
        </w:rPr>
        <w:t>i</w:t>
      </w:r>
      <w:r w:rsidRPr="001E4DDC">
        <w:rPr>
          <w:rFonts w:eastAsia="Times New Roman" w:cstheme="minorHAnsi"/>
          <w:color w:val="000000"/>
          <w:spacing w:val="2"/>
          <w:sz w:val="24"/>
          <w:szCs w:val="24"/>
        </w:rPr>
        <w:t>n</w:t>
      </w:r>
      <w:r w:rsidRPr="001E4DDC">
        <w:rPr>
          <w:rFonts w:eastAsia="Times New Roman" w:cstheme="minorHAnsi"/>
          <w:color w:val="000000"/>
          <w:sz w:val="24"/>
          <w:szCs w:val="24"/>
        </w:rPr>
        <w:t>g</w:t>
      </w:r>
      <w:r w:rsidRPr="001E4DDC">
        <w:rPr>
          <w:rFonts w:eastAsia="Times New Roman" w:cstheme="minorHAnsi"/>
          <w:color w:val="000000"/>
          <w:spacing w:val="22"/>
          <w:sz w:val="24"/>
          <w:szCs w:val="24"/>
        </w:rPr>
        <w:t xml:space="preserve"> </w:t>
      </w:r>
      <w:r w:rsidRPr="001E4DDC">
        <w:rPr>
          <w:rFonts w:eastAsia="Times New Roman" w:cstheme="minorHAnsi"/>
          <w:color w:val="000000"/>
          <w:spacing w:val="2"/>
          <w:sz w:val="24"/>
          <w:szCs w:val="24"/>
        </w:rPr>
        <w:t>p</w:t>
      </w:r>
      <w:r w:rsidRPr="001E4DDC">
        <w:rPr>
          <w:rFonts w:eastAsia="Times New Roman" w:cstheme="minorHAnsi"/>
          <w:color w:val="000000"/>
          <w:spacing w:val="1"/>
          <w:sz w:val="24"/>
          <w:szCs w:val="24"/>
        </w:rPr>
        <w:t>e</w:t>
      </w:r>
      <w:r w:rsidRPr="001E4DDC">
        <w:rPr>
          <w:rFonts w:eastAsia="Times New Roman" w:cstheme="minorHAnsi"/>
          <w:color w:val="000000"/>
          <w:spacing w:val="-1"/>
          <w:sz w:val="24"/>
          <w:szCs w:val="24"/>
        </w:rPr>
        <w:t>r</w:t>
      </w:r>
      <w:r w:rsidRPr="001E4DDC">
        <w:rPr>
          <w:rFonts w:eastAsia="Times New Roman" w:cstheme="minorHAnsi"/>
          <w:color w:val="000000"/>
          <w:spacing w:val="3"/>
          <w:sz w:val="24"/>
          <w:szCs w:val="24"/>
        </w:rPr>
        <w:t>i</w:t>
      </w:r>
      <w:r w:rsidRPr="001E4DDC">
        <w:rPr>
          <w:rFonts w:eastAsia="Times New Roman" w:cstheme="minorHAnsi"/>
          <w:color w:val="000000"/>
          <w:spacing w:val="2"/>
          <w:sz w:val="24"/>
          <w:szCs w:val="24"/>
        </w:rPr>
        <w:t>od</w:t>
      </w:r>
      <w:r w:rsidRPr="001E4DDC">
        <w:rPr>
          <w:rFonts w:eastAsia="Times New Roman" w:cstheme="minorHAnsi"/>
          <w:color w:val="000000"/>
          <w:sz w:val="24"/>
          <w:szCs w:val="24"/>
        </w:rPr>
        <w:t>s;</w:t>
      </w:r>
      <w:r w:rsidRPr="001E4DDC">
        <w:rPr>
          <w:rFonts w:eastAsia="Times New Roman" w:cstheme="minorHAnsi"/>
          <w:color w:val="000000"/>
          <w:spacing w:val="22"/>
          <w:sz w:val="24"/>
          <w:szCs w:val="24"/>
        </w:rPr>
        <w:t xml:space="preserve"> </w:t>
      </w:r>
      <w:r w:rsidRPr="001E4DDC">
        <w:rPr>
          <w:rFonts w:eastAsia="Times New Roman" w:cstheme="minorHAnsi"/>
          <w:color w:val="000000"/>
          <w:sz w:val="24"/>
          <w:szCs w:val="24"/>
        </w:rPr>
        <w:t>if</w:t>
      </w:r>
      <w:r w:rsidRPr="001E4DDC">
        <w:rPr>
          <w:rFonts w:eastAsia="Times New Roman" w:cstheme="minorHAnsi"/>
          <w:color w:val="000000"/>
          <w:spacing w:val="6"/>
          <w:sz w:val="24"/>
          <w:szCs w:val="24"/>
        </w:rPr>
        <w:t xml:space="preserve"> </w:t>
      </w:r>
      <w:r w:rsidRPr="001E4DDC">
        <w:rPr>
          <w:rFonts w:eastAsia="Times New Roman" w:cstheme="minorHAnsi"/>
          <w:color w:val="000000"/>
          <w:sz w:val="24"/>
          <w:szCs w:val="24"/>
        </w:rPr>
        <w:t>a</w:t>
      </w:r>
      <w:r w:rsidRPr="001E4DDC">
        <w:rPr>
          <w:rFonts w:eastAsia="Times New Roman" w:cstheme="minorHAnsi"/>
          <w:color w:val="000000"/>
          <w:spacing w:val="6"/>
          <w:sz w:val="24"/>
          <w:szCs w:val="24"/>
        </w:rPr>
        <w:t xml:space="preserve"> </w:t>
      </w:r>
      <w:r w:rsidRPr="001E4DDC">
        <w:rPr>
          <w:rFonts w:eastAsia="Times New Roman" w:cstheme="minorHAnsi"/>
          <w:color w:val="000000"/>
          <w:sz w:val="24"/>
          <w:szCs w:val="24"/>
        </w:rPr>
        <w:t>st</w:t>
      </w:r>
      <w:r w:rsidRPr="001E4DDC">
        <w:rPr>
          <w:rFonts w:eastAsia="Times New Roman" w:cstheme="minorHAnsi"/>
          <w:color w:val="000000"/>
          <w:spacing w:val="2"/>
          <w:sz w:val="24"/>
          <w:szCs w:val="24"/>
        </w:rPr>
        <w:t>ud</w:t>
      </w:r>
      <w:r w:rsidRPr="001E4DDC">
        <w:rPr>
          <w:rFonts w:eastAsia="Times New Roman" w:cstheme="minorHAnsi"/>
          <w:color w:val="000000"/>
          <w:spacing w:val="1"/>
          <w:sz w:val="24"/>
          <w:szCs w:val="24"/>
        </w:rPr>
        <w:t>e</w:t>
      </w:r>
      <w:r w:rsidRPr="001E4DDC">
        <w:rPr>
          <w:rFonts w:eastAsia="Times New Roman" w:cstheme="minorHAnsi"/>
          <w:color w:val="000000"/>
          <w:spacing w:val="2"/>
          <w:sz w:val="24"/>
          <w:szCs w:val="24"/>
        </w:rPr>
        <w:t>n</w:t>
      </w:r>
      <w:r w:rsidRPr="001E4DDC">
        <w:rPr>
          <w:rFonts w:eastAsia="Times New Roman" w:cstheme="minorHAnsi"/>
          <w:color w:val="000000"/>
          <w:sz w:val="24"/>
          <w:szCs w:val="24"/>
        </w:rPr>
        <w:t>t</w:t>
      </w:r>
      <w:r w:rsidRPr="001E4DDC">
        <w:rPr>
          <w:rFonts w:eastAsia="Times New Roman" w:cstheme="minorHAnsi"/>
          <w:color w:val="000000"/>
          <w:spacing w:val="20"/>
          <w:sz w:val="24"/>
          <w:szCs w:val="24"/>
        </w:rPr>
        <w:t xml:space="preserve"> </w:t>
      </w:r>
      <w:r w:rsidRPr="001E4DDC">
        <w:rPr>
          <w:rFonts w:eastAsia="Times New Roman" w:cstheme="minorHAnsi"/>
          <w:color w:val="000000"/>
          <w:sz w:val="24"/>
          <w:szCs w:val="24"/>
        </w:rPr>
        <w:t>is</w:t>
      </w:r>
      <w:r w:rsidRPr="001E4DDC">
        <w:rPr>
          <w:rFonts w:eastAsia="Times New Roman" w:cstheme="minorHAnsi"/>
          <w:color w:val="000000"/>
          <w:spacing w:val="7"/>
          <w:sz w:val="24"/>
          <w:szCs w:val="24"/>
        </w:rPr>
        <w:t xml:space="preserve"> </w:t>
      </w:r>
      <w:r w:rsidRPr="001E4DDC">
        <w:rPr>
          <w:rFonts w:eastAsia="Times New Roman" w:cstheme="minorHAnsi"/>
          <w:color w:val="000000"/>
          <w:spacing w:val="2"/>
          <w:sz w:val="24"/>
          <w:szCs w:val="24"/>
        </w:rPr>
        <w:t>o</w:t>
      </w:r>
      <w:r w:rsidRPr="001E4DDC">
        <w:rPr>
          <w:rFonts w:eastAsia="Times New Roman" w:cstheme="minorHAnsi"/>
          <w:color w:val="000000"/>
          <w:sz w:val="24"/>
          <w:szCs w:val="24"/>
        </w:rPr>
        <w:t>n</w:t>
      </w:r>
      <w:r w:rsidRPr="001E4DDC">
        <w:rPr>
          <w:rFonts w:eastAsia="Times New Roman" w:cstheme="minorHAnsi"/>
          <w:color w:val="000000"/>
          <w:spacing w:val="10"/>
          <w:sz w:val="24"/>
          <w:szCs w:val="24"/>
        </w:rPr>
        <w:t xml:space="preserve"> </w:t>
      </w:r>
      <w:r w:rsidRPr="001E4DDC">
        <w:rPr>
          <w:rFonts w:eastAsia="Times New Roman" w:cstheme="minorHAnsi"/>
          <w:color w:val="000000"/>
          <w:spacing w:val="5"/>
          <w:sz w:val="24"/>
          <w:szCs w:val="24"/>
        </w:rPr>
        <w:t>p</w:t>
      </w:r>
      <w:r w:rsidRPr="001E4DDC">
        <w:rPr>
          <w:rFonts w:eastAsia="Times New Roman" w:cstheme="minorHAnsi"/>
          <w:color w:val="000000"/>
          <w:spacing w:val="2"/>
          <w:sz w:val="24"/>
          <w:szCs w:val="24"/>
        </w:rPr>
        <w:t>rov</w:t>
      </w:r>
      <w:r w:rsidRPr="001E4DDC">
        <w:rPr>
          <w:rFonts w:eastAsia="Times New Roman" w:cstheme="minorHAnsi"/>
          <w:color w:val="000000"/>
          <w:sz w:val="24"/>
          <w:szCs w:val="24"/>
        </w:rPr>
        <w:t>isi</w:t>
      </w:r>
      <w:r w:rsidRPr="001E4DDC">
        <w:rPr>
          <w:rFonts w:eastAsia="Times New Roman" w:cstheme="minorHAnsi"/>
          <w:color w:val="000000"/>
          <w:spacing w:val="2"/>
          <w:sz w:val="24"/>
          <w:szCs w:val="24"/>
        </w:rPr>
        <w:t>on</w:t>
      </w:r>
      <w:r w:rsidRPr="001E4DDC">
        <w:rPr>
          <w:rFonts w:eastAsia="Times New Roman" w:cstheme="minorHAnsi"/>
          <w:color w:val="000000"/>
          <w:spacing w:val="-1"/>
          <w:sz w:val="24"/>
          <w:szCs w:val="24"/>
        </w:rPr>
        <w:t>a</w:t>
      </w:r>
      <w:r w:rsidRPr="001E4DDC">
        <w:rPr>
          <w:rFonts w:eastAsia="Times New Roman" w:cstheme="minorHAnsi"/>
          <w:color w:val="000000"/>
          <w:sz w:val="24"/>
          <w:szCs w:val="24"/>
        </w:rPr>
        <w:t>l</w:t>
      </w:r>
      <w:r w:rsidRPr="001E4DDC">
        <w:rPr>
          <w:rFonts w:eastAsia="Times New Roman" w:cstheme="minorHAnsi"/>
          <w:color w:val="000000"/>
          <w:spacing w:val="32"/>
          <w:sz w:val="24"/>
          <w:szCs w:val="24"/>
        </w:rPr>
        <w:t xml:space="preserve"> </w:t>
      </w:r>
      <w:r w:rsidRPr="001E4DDC">
        <w:rPr>
          <w:rFonts w:eastAsia="Times New Roman" w:cstheme="minorHAnsi"/>
          <w:color w:val="000000"/>
          <w:sz w:val="24"/>
          <w:szCs w:val="24"/>
        </w:rPr>
        <w:t>st</w:t>
      </w:r>
      <w:r w:rsidRPr="001E4DDC">
        <w:rPr>
          <w:rFonts w:eastAsia="Times New Roman" w:cstheme="minorHAnsi"/>
          <w:color w:val="000000"/>
          <w:spacing w:val="1"/>
          <w:sz w:val="24"/>
          <w:szCs w:val="24"/>
        </w:rPr>
        <w:t>a</w:t>
      </w:r>
      <w:r w:rsidRPr="001E4DDC">
        <w:rPr>
          <w:rFonts w:eastAsia="Times New Roman" w:cstheme="minorHAnsi"/>
          <w:color w:val="000000"/>
          <w:sz w:val="24"/>
          <w:szCs w:val="24"/>
        </w:rPr>
        <w:t>t</w:t>
      </w:r>
      <w:r w:rsidRPr="001E4DDC">
        <w:rPr>
          <w:rFonts w:eastAsia="Times New Roman" w:cstheme="minorHAnsi"/>
          <w:color w:val="000000"/>
          <w:spacing w:val="2"/>
          <w:sz w:val="24"/>
          <w:szCs w:val="24"/>
        </w:rPr>
        <w:t>u</w:t>
      </w:r>
      <w:r w:rsidRPr="001E4DDC">
        <w:rPr>
          <w:rFonts w:eastAsia="Times New Roman" w:cstheme="minorHAnsi"/>
          <w:color w:val="000000"/>
          <w:sz w:val="24"/>
          <w:szCs w:val="24"/>
        </w:rPr>
        <w:t>s,</w:t>
      </w:r>
      <w:r w:rsidRPr="001E4DDC">
        <w:rPr>
          <w:rFonts w:eastAsia="Times New Roman" w:cstheme="minorHAnsi"/>
          <w:color w:val="000000"/>
          <w:spacing w:val="17"/>
          <w:sz w:val="24"/>
          <w:szCs w:val="24"/>
        </w:rPr>
        <w:t xml:space="preserve"> </w:t>
      </w:r>
      <w:r w:rsidRPr="001E4DDC">
        <w:rPr>
          <w:rFonts w:eastAsia="Times New Roman" w:cstheme="minorHAnsi"/>
          <w:color w:val="000000"/>
          <w:spacing w:val="2"/>
          <w:sz w:val="24"/>
          <w:szCs w:val="24"/>
        </w:rPr>
        <w:t>d</w:t>
      </w:r>
      <w:r w:rsidRPr="001E4DDC">
        <w:rPr>
          <w:rFonts w:eastAsia="Times New Roman" w:cstheme="minorHAnsi"/>
          <w:color w:val="000000"/>
          <w:spacing w:val="3"/>
          <w:sz w:val="24"/>
          <w:szCs w:val="24"/>
        </w:rPr>
        <w:t>i</w:t>
      </w:r>
      <w:r w:rsidRPr="001E4DDC">
        <w:rPr>
          <w:rFonts w:eastAsia="Times New Roman" w:cstheme="minorHAnsi"/>
          <w:color w:val="000000"/>
          <w:sz w:val="24"/>
          <w:szCs w:val="24"/>
        </w:rPr>
        <w:t>s</w:t>
      </w:r>
      <w:r w:rsidRPr="001E4DDC">
        <w:rPr>
          <w:rFonts w:eastAsia="Times New Roman" w:cstheme="minorHAnsi"/>
          <w:color w:val="000000"/>
          <w:spacing w:val="3"/>
          <w:sz w:val="24"/>
          <w:szCs w:val="24"/>
        </w:rPr>
        <w:t>m</w:t>
      </w:r>
      <w:r w:rsidRPr="001E4DDC">
        <w:rPr>
          <w:rFonts w:eastAsia="Times New Roman" w:cstheme="minorHAnsi"/>
          <w:color w:val="000000"/>
          <w:sz w:val="24"/>
          <w:szCs w:val="24"/>
        </w:rPr>
        <w:t>is</w:t>
      </w:r>
      <w:r w:rsidRPr="001E4DDC">
        <w:rPr>
          <w:rFonts w:eastAsia="Times New Roman" w:cstheme="minorHAnsi"/>
          <w:color w:val="000000"/>
          <w:spacing w:val="3"/>
          <w:sz w:val="24"/>
          <w:szCs w:val="24"/>
        </w:rPr>
        <w:t>s</w:t>
      </w:r>
      <w:r w:rsidRPr="001E4DDC">
        <w:rPr>
          <w:rFonts w:eastAsia="Times New Roman" w:cstheme="minorHAnsi"/>
          <w:color w:val="000000"/>
          <w:spacing w:val="-1"/>
          <w:sz w:val="24"/>
          <w:szCs w:val="24"/>
        </w:rPr>
        <w:t>a</w:t>
      </w:r>
      <w:r w:rsidRPr="001E4DDC">
        <w:rPr>
          <w:rFonts w:eastAsia="Times New Roman" w:cstheme="minorHAnsi"/>
          <w:color w:val="000000"/>
          <w:sz w:val="24"/>
          <w:szCs w:val="24"/>
        </w:rPr>
        <w:t>l</w:t>
      </w:r>
      <w:r w:rsidRPr="001E4DDC">
        <w:rPr>
          <w:rFonts w:eastAsia="Times New Roman" w:cstheme="minorHAnsi"/>
          <w:color w:val="000000"/>
          <w:spacing w:val="24"/>
          <w:sz w:val="24"/>
          <w:szCs w:val="24"/>
        </w:rPr>
        <w:t xml:space="preserve"> </w:t>
      </w:r>
      <w:r w:rsidRPr="001E4DDC">
        <w:rPr>
          <w:rFonts w:eastAsia="Times New Roman" w:cstheme="minorHAnsi"/>
          <w:color w:val="000000"/>
          <w:spacing w:val="5"/>
          <w:sz w:val="24"/>
          <w:szCs w:val="24"/>
        </w:rPr>
        <w:t>o</w:t>
      </w:r>
      <w:r w:rsidRPr="001E4DDC">
        <w:rPr>
          <w:rFonts w:eastAsia="Times New Roman" w:cstheme="minorHAnsi"/>
          <w:color w:val="000000"/>
          <w:spacing w:val="-1"/>
          <w:sz w:val="24"/>
          <w:szCs w:val="24"/>
        </w:rPr>
        <w:t>cc</w:t>
      </w:r>
      <w:r w:rsidRPr="001E4DDC">
        <w:rPr>
          <w:rFonts w:eastAsia="Times New Roman" w:cstheme="minorHAnsi"/>
          <w:color w:val="000000"/>
          <w:spacing w:val="5"/>
          <w:sz w:val="24"/>
          <w:szCs w:val="24"/>
        </w:rPr>
        <w:t>u</w:t>
      </w:r>
      <w:r w:rsidRPr="001E4DDC">
        <w:rPr>
          <w:rFonts w:eastAsia="Times New Roman" w:cstheme="minorHAnsi"/>
          <w:color w:val="000000"/>
          <w:spacing w:val="-1"/>
          <w:sz w:val="24"/>
          <w:szCs w:val="24"/>
        </w:rPr>
        <w:t>r</w:t>
      </w:r>
      <w:r w:rsidRPr="001E4DDC">
        <w:rPr>
          <w:rFonts w:eastAsia="Times New Roman" w:cstheme="minorHAnsi"/>
          <w:color w:val="000000"/>
          <w:sz w:val="24"/>
          <w:szCs w:val="24"/>
        </w:rPr>
        <w:t>s</w:t>
      </w:r>
      <w:r w:rsidRPr="001E4DDC">
        <w:rPr>
          <w:rFonts w:eastAsia="Times New Roman" w:cstheme="minorHAnsi"/>
          <w:color w:val="000000"/>
          <w:spacing w:val="22"/>
          <w:sz w:val="24"/>
          <w:szCs w:val="24"/>
        </w:rPr>
        <w:t xml:space="preserve"> </w:t>
      </w:r>
      <w:r w:rsidRPr="001E4DDC">
        <w:rPr>
          <w:rFonts w:eastAsia="Times New Roman" w:cstheme="minorHAnsi"/>
          <w:color w:val="000000"/>
          <w:spacing w:val="-1"/>
          <w:sz w:val="24"/>
          <w:szCs w:val="24"/>
        </w:rPr>
        <w:t>a</w:t>
      </w:r>
      <w:r w:rsidRPr="001E4DDC">
        <w:rPr>
          <w:rFonts w:eastAsia="Times New Roman" w:cstheme="minorHAnsi"/>
          <w:color w:val="000000"/>
          <w:sz w:val="24"/>
          <w:szCs w:val="24"/>
        </w:rPr>
        <w:t xml:space="preserve">t </w:t>
      </w:r>
      <w:r w:rsidR="004503B0" w:rsidRPr="001E4DDC">
        <w:rPr>
          <w:rFonts w:eastAsia="Times New Roman" w:cstheme="minorHAnsi"/>
          <w:color w:val="000000"/>
          <w:sz w:val="24"/>
          <w:szCs w:val="24"/>
        </w:rPr>
        <w:t>t</w:t>
      </w:r>
      <w:r w:rsidR="004503B0" w:rsidRPr="001E4DDC">
        <w:rPr>
          <w:rFonts w:eastAsia="Times New Roman" w:cstheme="minorHAnsi"/>
          <w:color w:val="000000"/>
          <w:spacing w:val="2"/>
          <w:sz w:val="24"/>
          <w:szCs w:val="24"/>
        </w:rPr>
        <w:t>h</w:t>
      </w:r>
      <w:r w:rsidR="004503B0" w:rsidRPr="001E4DDC">
        <w:rPr>
          <w:rFonts w:eastAsia="Times New Roman" w:cstheme="minorHAnsi"/>
          <w:color w:val="000000"/>
          <w:sz w:val="24"/>
          <w:szCs w:val="24"/>
        </w:rPr>
        <w:t>e</w:t>
      </w:r>
      <w:r w:rsidR="004503B0" w:rsidRPr="001E4DDC">
        <w:rPr>
          <w:rFonts w:eastAsia="Times New Roman" w:cstheme="minorHAnsi"/>
          <w:color w:val="000000"/>
          <w:spacing w:val="-1"/>
          <w:sz w:val="24"/>
          <w:szCs w:val="24"/>
        </w:rPr>
        <w:t xml:space="preserve"> </w:t>
      </w:r>
      <w:r w:rsidR="004503B0" w:rsidRPr="001E4DDC">
        <w:rPr>
          <w:rFonts w:eastAsia="Times New Roman" w:cstheme="minorHAnsi"/>
          <w:color w:val="000000"/>
          <w:spacing w:val="2"/>
          <w:sz w:val="24"/>
          <w:szCs w:val="24"/>
        </w:rPr>
        <w:t>e</w:t>
      </w:r>
      <w:r w:rsidR="004503B0" w:rsidRPr="001E4DDC">
        <w:rPr>
          <w:rFonts w:eastAsia="Times New Roman" w:cstheme="minorHAnsi"/>
          <w:color w:val="000000"/>
          <w:sz w:val="24"/>
          <w:szCs w:val="24"/>
        </w:rPr>
        <w:t>nd</w:t>
      </w:r>
      <w:r w:rsidRPr="001E4DDC">
        <w:rPr>
          <w:rFonts w:eastAsia="Times New Roman" w:cstheme="minorHAnsi"/>
          <w:color w:val="000000"/>
          <w:spacing w:val="12"/>
          <w:sz w:val="24"/>
          <w:szCs w:val="24"/>
        </w:rPr>
        <w:t xml:space="preserve"> </w:t>
      </w:r>
      <w:r w:rsidRPr="001E4DDC">
        <w:rPr>
          <w:rFonts w:eastAsia="Times New Roman" w:cstheme="minorHAnsi"/>
          <w:color w:val="000000"/>
          <w:spacing w:val="2"/>
          <w:sz w:val="24"/>
          <w:szCs w:val="24"/>
        </w:rPr>
        <w:t>o</w:t>
      </w:r>
      <w:r w:rsidRPr="001E4DDC">
        <w:rPr>
          <w:rFonts w:eastAsia="Times New Roman" w:cstheme="minorHAnsi"/>
          <w:color w:val="000000"/>
          <w:sz w:val="24"/>
          <w:szCs w:val="24"/>
        </w:rPr>
        <w:t>f</w:t>
      </w:r>
      <w:r w:rsidRPr="001E4DDC">
        <w:rPr>
          <w:rFonts w:eastAsia="Times New Roman" w:cstheme="minorHAnsi"/>
          <w:color w:val="000000"/>
          <w:spacing w:val="9"/>
          <w:sz w:val="24"/>
          <w:szCs w:val="24"/>
        </w:rPr>
        <w:t xml:space="preserve"> </w:t>
      </w:r>
      <w:r w:rsidRPr="001E4DDC">
        <w:rPr>
          <w:rFonts w:eastAsia="Times New Roman" w:cstheme="minorHAnsi"/>
          <w:color w:val="000000"/>
          <w:spacing w:val="2"/>
          <w:sz w:val="24"/>
          <w:szCs w:val="24"/>
        </w:rPr>
        <w:t>on</w:t>
      </w:r>
      <w:r w:rsidRPr="001E4DDC">
        <w:rPr>
          <w:rFonts w:eastAsia="Times New Roman" w:cstheme="minorHAnsi"/>
          <w:color w:val="000000"/>
          <w:sz w:val="24"/>
          <w:szCs w:val="24"/>
        </w:rPr>
        <w:t>e</w:t>
      </w:r>
      <w:r w:rsidRPr="001E4DDC">
        <w:rPr>
          <w:rFonts w:eastAsia="Times New Roman" w:cstheme="minorHAnsi"/>
          <w:color w:val="000000"/>
          <w:spacing w:val="11"/>
          <w:sz w:val="24"/>
          <w:szCs w:val="24"/>
        </w:rPr>
        <w:t xml:space="preserve"> </w:t>
      </w:r>
      <w:r w:rsidRPr="001E4DDC">
        <w:rPr>
          <w:rFonts w:eastAsia="Times New Roman" w:cstheme="minorHAnsi"/>
          <w:color w:val="000000"/>
          <w:spacing w:val="2"/>
          <w:sz w:val="24"/>
          <w:szCs w:val="24"/>
        </w:rPr>
        <w:t>gr</w:t>
      </w:r>
      <w:r w:rsidRPr="001E4DDC">
        <w:rPr>
          <w:rFonts w:eastAsia="Times New Roman" w:cstheme="minorHAnsi"/>
          <w:color w:val="000000"/>
          <w:spacing w:val="-1"/>
          <w:sz w:val="24"/>
          <w:szCs w:val="24"/>
        </w:rPr>
        <w:t>a</w:t>
      </w:r>
      <w:r w:rsidRPr="001E4DDC">
        <w:rPr>
          <w:rFonts w:eastAsia="Times New Roman" w:cstheme="minorHAnsi"/>
          <w:color w:val="000000"/>
          <w:spacing w:val="2"/>
          <w:sz w:val="24"/>
          <w:szCs w:val="24"/>
        </w:rPr>
        <w:t>d</w:t>
      </w:r>
      <w:r w:rsidRPr="001E4DDC">
        <w:rPr>
          <w:rFonts w:eastAsia="Times New Roman" w:cstheme="minorHAnsi"/>
          <w:color w:val="000000"/>
          <w:sz w:val="24"/>
          <w:szCs w:val="24"/>
        </w:rPr>
        <w:t>i</w:t>
      </w:r>
      <w:r w:rsidRPr="001E4DDC">
        <w:rPr>
          <w:rFonts w:eastAsia="Times New Roman" w:cstheme="minorHAnsi"/>
          <w:color w:val="000000"/>
          <w:spacing w:val="5"/>
          <w:sz w:val="24"/>
          <w:szCs w:val="24"/>
        </w:rPr>
        <w:t>n</w:t>
      </w:r>
      <w:r w:rsidRPr="001E4DDC">
        <w:rPr>
          <w:rFonts w:eastAsia="Times New Roman" w:cstheme="minorHAnsi"/>
          <w:color w:val="000000"/>
          <w:sz w:val="24"/>
          <w:szCs w:val="24"/>
        </w:rPr>
        <w:t>g</w:t>
      </w:r>
      <w:r w:rsidRPr="001E4DDC">
        <w:rPr>
          <w:rFonts w:eastAsia="Times New Roman" w:cstheme="minorHAnsi"/>
          <w:color w:val="000000"/>
          <w:spacing w:val="19"/>
          <w:sz w:val="24"/>
          <w:szCs w:val="24"/>
        </w:rPr>
        <w:t xml:space="preserve"> </w:t>
      </w:r>
      <w:r w:rsidRPr="001E4DDC">
        <w:rPr>
          <w:rFonts w:eastAsia="Times New Roman" w:cstheme="minorHAnsi"/>
          <w:color w:val="000000"/>
          <w:spacing w:val="4"/>
          <w:w w:val="102"/>
          <w:sz w:val="24"/>
          <w:szCs w:val="24"/>
        </w:rPr>
        <w:t>p</w:t>
      </w:r>
      <w:r w:rsidRPr="001E4DDC">
        <w:rPr>
          <w:rFonts w:eastAsia="Times New Roman" w:cstheme="minorHAnsi"/>
          <w:color w:val="000000"/>
          <w:spacing w:val="1"/>
          <w:w w:val="102"/>
          <w:sz w:val="24"/>
          <w:szCs w:val="24"/>
        </w:rPr>
        <w:t>e</w:t>
      </w:r>
      <w:r w:rsidRPr="001E4DDC">
        <w:rPr>
          <w:rFonts w:eastAsia="Times New Roman" w:cstheme="minorHAnsi"/>
          <w:color w:val="000000"/>
          <w:spacing w:val="2"/>
          <w:w w:val="102"/>
          <w:sz w:val="24"/>
          <w:szCs w:val="24"/>
        </w:rPr>
        <w:t>r</w:t>
      </w:r>
      <w:r w:rsidRPr="001E4DDC">
        <w:rPr>
          <w:rFonts w:eastAsia="Times New Roman" w:cstheme="minorHAnsi"/>
          <w:color w:val="000000"/>
          <w:spacing w:val="-1"/>
          <w:w w:val="102"/>
          <w:sz w:val="24"/>
          <w:szCs w:val="24"/>
        </w:rPr>
        <w:t>i</w:t>
      </w:r>
      <w:r w:rsidRPr="001E4DDC">
        <w:rPr>
          <w:rFonts w:eastAsia="Times New Roman" w:cstheme="minorHAnsi"/>
          <w:color w:val="000000"/>
          <w:spacing w:val="2"/>
          <w:w w:val="102"/>
          <w:sz w:val="24"/>
          <w:szCs w:val="24"/>
        </w:rPr>
        <w:t>o</w:t>
      </w:r>
      <w:r w:rsidRPr="001E4DDC">
        <w:rPr>
          <w:rFonts w:eastAsia="Times New Roman" w:cstheme="minorHAnsi"/>
          <w:color w:val="000000"/>
          <w:spacing w:val="4"/>
          <w:w w:val="102"/>
          <w:sz w:val="24"/>
          <w:szCs w:val="24"/>
        </w:rPr>
        <w:t>d</w:t>
      </w:r>
      <w:r w:rsidRPr="001E4DDC">
        <w:rPr>
          <w:rFonts w:eastAsia="Times New Roman" w:cstheme="minorHAnsi"/>
          <w:color w:val="000000"/>
          <w:w w:val="102"/>
          <w:sz w:val="24"/>
          <w:szCs w:val="24"/>
        </w:rPr>
        <w:t>;</w:t>
      </w:r>
      <w:r w:rsidRPr="001E4DDC">
        <w:rPr>
          <w:rFonts w:eastAsia="Times New Roman" w:cstheme="minorHAnsi"/>
          <w:color w:val="000000"/>
          <w:sz w:val="24"/>
          <w:szCs w:val="24"/>
        </w:rPr>
        <w:t> </w:t>
      </w:r>
    </w:p>
    <w:p w14:paraId="3723DBBC" w14:textId="12C27FF8" w:rsidR="00626E60" w:rsidRPr="001E4DDC" w:rsidRDefault="00626E60" w:rsidP="0CE22857">
      <w:pPr>
        <w:spacing w:after="0" w:line="240" w:lineRule="auto"/>
        <w:ind w:left="120" w:right="431"/>
        <w:jc w:val="both"/>
        <w:rPr>
          <w:rFonts w:eastAsia="Times New Roman"/>
          <w:color w:val="000000" w:themeColor="text1"/>
          <w:sz w:val="24"/>
          <w:szCs w:val="24"/>
        </w:rPr>
      </w:pPr>
      <w:r w:rsidRPr="0CE22857">
        <w:rPr>
          <w:rFonts w:eastAsia="Times New Roman"/>
          <w:color w:val="000000"/>
          <w:spacing w:val="1"/>
          <w:sz w:val="24"/>
          <w:szCs w:val="24"/>
        </w:rPr>
        <w:t> </w:t>
      </w:r>
    </w:p>
    <w:p w14:paraId="6C97E71F" w14:textId="488C6F61" w:rsidR="00626E60" w:rsidRPr="001E4DDC" w:rsidRDefault="00626E60" w:rsidP="0CE22857">
      <w:pPr>
        <w:spacing w:after="0" w:line="240" w:lineRule="auto"/>
        <w:ind w:left="120" w:right="431"/>
        <w:jc w:val="both"/>
        <w:rPr>
          <w:rFonts w:eastAsia="Times New Roman"/>
          <w:color w:val="000000"/>
          <w:w w:val="102"/>
          <w:sz w:val="24"/>
          <w:szCs w:val="24"/>
        </w:rPr>
      </w:pPr>
      <w:r w:rsidRPr="0CE22857">
        <w:rPr>
          <w:rFonts w:eastAsia="Times New Roman"/>
          <w:color w:val="000000"/>
          <w:spacing w:val="1"/>
          <w:sz w:val="24"/>
          <w:szCs w:val="24"/>
        </w:rPr>
        <w:t>T</w:t>
      </w:r>
      <w:r w:rsidRPr="0CE22857">
        <w:rPr>
          <w:rFonts w:eastAsia="Times New Roman"/>
          <w:color w:val="000000"/>
          <w:spacing w:val="4"/>
          <w:sz w:val="24"/>
          <w:szCs w:val="24"/>
        </w:rPr>
        <w:t>h</w:t>
      </w:r>
      <w:r w:rsidRPr="0CE22857">
        <w:rPr>
          <w:rFonts w:eastAsia="Times New Roman"/>
          <w:color w:val="000000"/>
          <w:sz w:val="24"/>
          <w:szCs w:val="24"/>
        </w:rPr>
        <w:t>e SSW</w:t>
      </w:r>
      <w:r w:rsidRPr="0CE22857">
        <w:rPr>
          <w:rFonts w:eastAsia="Times New Roman"/>
          <w:color w:val="000000"/>
          <w:spacing w:val="13"/>
          <w:sz w:val="24"/>
          <w:szCs w:val="24"/>
        </w:rPr>
        <w:t xml:space="preserve"> </w:t>
      </w:r>
      <w:r w:rsidRPr="0CE22857">
        <w:rPr>
          <w:rFonts w:eastAsia="Times New Roman"/>
          <w:color w:val="000000"/>
          <w:spacing w:val="2"/>
          <w:sz w:val="24"/>
          <w:szCs w:val="24"/>
        </w:rPr>
        <w:t>D</w:t>
      </w:r>
      <w:r w:rsidRPr="0CE22857">
        <w:rPr>
          <w:rFonts w:eastAsia="Times New Roman"/>
          <w:color w:val="000000"/>
          <w:spacing w:val="1"/>
          <w:sz w:val="24"/>
          <w:szCs w:val="24"/>
        </w:rPr>
        <w:t>i</w:t>
      </w:r>
      <w:r w:rsidRPr="0CE22857">
        <w:rPr>
          <w:rFonts w:eastAsia="Times New Roman"/>
          <w:color w:val="000000"/>
          <w:spacing w:val="2"/>
          <w:sz w:val="24"/>
          <w:szCs w:val="24"/>
        </w:rPr>
        <w:t>r</w:t>
      </w:r>
      <w:r w:rsidRPr="0CE22857">
        <w:rPr>
          <w:rFonts w:eastAsia="Times New Roman"/>
          <w:color w:val="000000"/>
          <w:spacing w:val="4"/>
          <w:sz w:val="24"/>
          <w:szCs w:val="24"/>
        </w:rPr>
        <w:t>e</w:t>
      </w:r>
      <w:r w:rsidRPr="0CE22857">
        <w:rPr>
          <w:rFonts w:eastAsia="Times New Roman"/>
          <w:color w:val="000000"/>
          <w:spacing w:val="1"/>
          <w:sz w:val="24"/>
          <w:szCs w:val="24"/>
        </w:rPr>
        <w:t>c</w:t>
      </w:r>
      <w:r w:rsidRPr="0CE22857">
        <w:rPr>
          <w:rFonts w:eastAsia="Times New Roman"/>
          <w:color w:val="000000"/>
          <w:spacing w:val="4"/>
          <w:sz w:val="24"/>
          <w:szCs w:val="24"/>
        </w:rPr>
        <w:t>t</w:t>
      </w:r>
      <w:r w:rsidRPr="0CE22857">
        <w:rPr>
          <w:rFonts w:eastAsia="Times New Roman"/>
          <w:color w:val="000000"/>
          <w:spacing w:val="2"/>
          <w:sz w:val="24"/>
          <w:szCs w:val="24"/>
        </w:rPr>
        <w:t>o</w:t>
      </w:r>
      <w:r w:rsidRPr="0CE22857">
        <w:rPr>
          <w:rFonts w:eastAsia="Times New Roman"/>
          <w:color w:val="000000"/>
          <w:sz w:val="24"/>
          <w:szCs w:val="24"/>
        </w:rPr>
        <w:t>r</w:t>
      </w:r>
      <w:r w:rsidRPr="0CE22857">
        <w:rPr>
          <w:rFonts w:eastAsia="Times New Roman"/>
          <w:color w:val="000000"/>
          <w:spacing w:val="17"/>
          <w:sz w:val="24"/>
          <w:szCs w:val="24"/>
        </w:rPr>
        <w:t xml:space="preserve"> </w:t>
      </w:r>
      <w:r w:rsidRPr="0CE22857">
        <w:rPr>
          <w:rFonts w:eastAsia="Times New Roman"/>
          <w:color w:val="000000"/>
          <w:spacing w:val="2"/>
          <w:sz w:val="24"/>
          <w:szCs w:val="24"/>
        </w:rPr>
        <w:t>w</w:t>
      </w:r>
      <w:r w:rsidRPr="0CE22857">
        <w:rPr>
          <w:rFonts w:eastAsia="Times New Roman"/>
          <w:color w:val="000000"/>
          <w:spacing w:val="4"/>
          <w:sz w:val="24"/>
          <w:szCs w:val="24"/>
        </w:rPr>
        <w:t>i</w:t>
      </w:r>
      <w:r w:rsidRPr="0CE22857">
        <w:rPr>
          <w:rFonts w:eastAsia="Times New Roman"/>
          <w:color w:val="000000"/>
          <w:spacing w:val="1"/>
          <w:sz w:val="24"/>
          <w:szCs w:val="24"/>
        </w:rPr>
        <w:t>l</w:t>
      </w:r>
      <w:r w:rsidRPr="0CE22857">
        <w:rPr>
          <w:rFonts w:eastAsia="Times New Roman"/>
          <w:color w:val="000000"/>
          <w:sz w:val="24"/>
          <w:szCs w:val="24"/>
        </w:rPr>
        <w:t>l</w:t>
      </w:r>
      <w:r w:rsidRPr="0CE22857">
        <w:rPr>
          <w:rFonts w:eastAsia="Times New Roman"/>
          <w:color w:val="000000"/>
          <w:spacing w:val="15"/>
          <w:sz w:val="24"/>
          <w:szCs w:val="24"/>
        </w:rPr>
        <w:t xml:space="preserve"> </w:t>
      </w:r>
      <w:r w:rsidRPr="0CE22857">
        <w:rPr>
          <w:rFonts w:eastAsia="Times New Roman"/>
          <w:color w:val="000000"/>
          <w:spacing w:val="2"/>
          <w:sz w:val="24"/>
          <w:szCs w:val="24"/>
        </w:rPr>
        <w:t>no</w:t>
      </w:r>
      <w:r w:rsidRPr="0CE22857">
        <w:rPr>
          <w:rFonts w:eastAsia="Times New Roman"/>
          <w:color w:val="000000"/>
          <w:spacing w:val="4"/>
          <w:sz w:val="24"/>
          <w:szCs w:val="24"/>
        </w:rPr>
        <w:t>t</w:t>
      </w:r>
      <w:r w:rsidRPr="0CE22857">
        <w:rPr>
          <w:rFonts w:eastAsia="Times New Roman"/>
          <w:color w:val="000000"/>
          <w:spacing w:val="1"/>
          <w:sz w:val="24"/>
          <w:szCs w:val="24"/>
        </w:rPr>
        <w:t>i</w:t>
      </w:r>
      <w:r w:rsidRPr="0CE22857">
        <w:rPr>
          <w:rFonts w:eastAsia="Times New Roman"/>
          <w:color w:val="000000"/>
          <w:spacing w:val="2"/>
          <w:sz w:val="24"/>
          <w:szCs w:val="24"/>
        </w:rPr>
        <w:t>f</w:t>
      </w:r>
      <w:r w:rsidRPr="0CE22857">
        <w:rPr>
          <w:rFonts w:eastAsia="Times New Roman"/>
          <w:color w:val="000000"/>
          <w:sz w:val="24"/>
          <w:szCs w:val="24"/>
        </w:rPr>
        <w:t>y</w:t>
      </w:r>
      <w:r w:rsidRPr="0CE22857">
        <w:rPr>
          <w:rFonts w:eastAsia="Times New Roman"/>
          <w:color w:val="000000"/>
          <w:spacing w:val="17"/>
          <w:sz w:val="24"/>
          <w:szCs w:val="24"/>
        </w:rPr>
        <w:t xml:space="preserve"> </w:t>
      </w:r>
      <w:r w:rsidRPr="0CE22857">
        <w:rPr>
          <w:rFonts w:eastAsia="Times New Roman"/>
          <w:color w:val="000000"/>
          <w:spacing w:val="1"/>
          <w:sz w:val="24"/>
          <w:szCs w:val="24"/>
        </w:rPr>
        <w:t>t</w:t>
      </w:r>
      <w:r w:rsidRPr="0CE22857">
        <w:rPr>
          <w:rFonts w:eastAsia="Times New Roman"/>
          <w:color w:val="000000"/>
          <w:spacing w:val="4"/>
          <w:sz w:val="24"/>
          <w:szCs w:val="24"/>
        </w:rPr>
        <w:t>h</w:t>
      </w:r>
      <w:r w:rsidRPr="0CE22857">
        <w:rPr>
          <w:rFonts w:eastAsia="Times New Roman"/>
          <w:color w:val="000000"/>
          <w:sz w:val="24"/>
          <w:szCs w:val="24"/>
        </w:rPr>
        <w:t>e</w:t>
      </w:r>
      <w:r w:rsidRPr="0CE22857">
        <w:rPr>
          <w:rFonts w:eastAsia="Times New Roman"/>
          <w:color w:val="000000"/>
          <w:spacing w:val="12"/>
          <w:sz w:val="24"/>
          <w:szCs w:val="24"/>
        </w:rPr>
        <w:t xml:space="preserve"> </w:t>
      </w:r>
      <w:r w:rsidRPr="0CE22857">
        <w:rPr>
          <w:rFonts w:eastAsia="Times New Roman"/>
          <w:color w:val="000000"/>
          <w:spacing w:val="3"/>
          <w:sz w:val="24"/>
          <w:szCs w:val="24"/>
        </w:rPr>
        <w:t>s</w:t>
      </w:r>
      <w:r w:rsidRPr="0CE22857">
        <w:rPr>
          <w:rFonts w:eastAsia="Times New Roman"/>
          <w:color w:val="000000"/>
          <w:spacing w:val="1"/>
          <w:sz w:val="24"/>
          <w:szCs w:val="24"/>
        </w:rPr>
        <w:t>t</w:t>
      </w:r>
      <w:r w:rsidRPr="0CE22857">
        <w:rPr>
          <w:rFonts w:eastAsia="Times New Roman"/>
          <w:color w:val="000000"/>
          <w:spacing w:val="2"/>
          <w:sz w:val="24"/>
          <w:szCs w:val="24"/>
        </w:rPr>
        <w:t>u</w:t>
      </w:r>
      <w:r w:rsidRPr="0CE22857">
        <w:rPr>
          <w:rFonts w:eastAsia="Times New Roman"/>
          <w:color w:val="000000"/>
          <w:spacing w:val="4"/>
          <w:sz w:val="24"/>
          <w:szCs w:val="24"/>
        </w:rPr>
        <w:t>d</w:t>
      </w:r>
      <w:r w:rsidRPr="0CE22857">
        <w:rPr>
          <w:rFonts w:eastAsia="Times New Roman"/>
          <w:color w:val="000000"/>
          <w:spacing w:val="1"/>
          <w:sz w:val="24"/>
          <w:szCs w:val="24"/>
        </w:rPr>
        <w:t>e</w:t>
      </w:r>
      <w:r w:rsidRPr="0CE22857">
        <w:rPr>
          <w:rFonts w:eastAsia="Times New Roman"/>
          <w:color w:val="000000"/>
          <w:spacing w:val="4"/>
          <w:sz w:val="24"/>
          <w:szCs w:val="24"/>
        </w:rPr>
        <w:t>n</w:t>
      </w:r>
      <w:r w:rsidRPr="0CE22857">
        <w:rPr>
          <w:rFonts w:eastAsia="Times New Roman"/>
          <w:color w:val="000000"/>
          <w:spacing w:val="1"/>
          <w:sz w:val="24"/>
          <w:szCs w:val="24"/>
        </w:rPr>
        <w:t>t</w:t>
      </w:r>
      <w:r w:rsidRPr="0CE22857">
        <w:rPr>
          <w:rFonts w:eastAsia="Times New Roman"/>
          <w:color w:val="000000"/>
          <w:sz w:val="24"/>
          <w:szCs w:val="24"/>
        </w:rPr>
        <w:t>,</w:t>
      </w:r>
      <w:r w:rsidRPr="0CE22857">
        <w:rPr>
          <w:rFonts w:eastAsia="Times New Roman"/>
          <w:color w:val="000000"/>
          <w:spacing w:val="24"/>
          <w:sz w:val="24"/>
          <w:szCs w:val="24"/>
        </w:rPr>
        <w:t xml:space="preserve"> </w:t>
      </w:r>
      <w:r w:rsidRPr="0CE22857">
        <w:rPr>
          <w:rFonts w:eastAsia="Times New Roman"/>
          <w:color w:val="000000"/>
          <w:sz w:val="24"/>
          <w:szCs w:val="24"/>
        </w:rPr>
        <w:t>in</w:t>
      </w:r>
      <w:r w:rsidRPr="0CE22857">
        <w:rPr>
          <w:rFonts w:eastAsia="Times New Roman"/>
          <w:color w:val="000000"/>
          <w:spacing w:val="7"/>
          <w:sz w:val="24"/>
          <w:szCs w:val="24"/>
        </w:rPr>
        <w:t xml:space="preserve"> </w:t>
      </w:r>
      <w:r w:rsidRPr="0CE22857">
        <w:rPr>
          <w:rFonts w:eastAsia="Times New Roman"/>
          <w:color w:val="000000"/>
          <w:spacing w:val="2"/>
          <w:sz w:val="24"/>
          <w:szCs w:val="24"/>
        </w:rPr>
        <w:t>wr</w:t>
      </w:r>
      <w:r w:rsidRPr="0CE22857">
        <w:rPr>
          <w:rFonts w:eastAsia="Times New Roman"/>
          <w:color w:val="000000"/>
          <w:sz w:val="24"/>
          <w:szCs w:val="24"/>
        </w:rPr>
        <w:t>iti</w:t>
      </w:r>
      <w:r w:rsidRPr="0CE22857">
        <w:rPr>
          <w:rFonts w:eastAsia="Times New Roman"/>
          <w:color w:val="000000"/>
          <w:spacing w:val="2"/>
          <w:sz w:val="24"/>
          <w:szCs w:val="24"/>
        </w:rPr>
        <w:t>n</w:t>
      </w:r>
      <w:r w:rsidRPr="0CE22857">
        <w:rPr>
          <w:rFonts w:eastAsia="Times New Roman"/>
          <w:color w:val="000000"/>
          <w:sz w:val="24"/>
          <w:szCs w:val="24"/>
        </w:rPr>
        <w:t>g,</w:t>
      </w:r>
      <w:r w:rsidRPr="0CE22857">
        <w:rPr>
          <w:rFonts w:eastAsia="Times New Roman"/>
          <w:color w:val="000000"/>
          <w:spacing w:val="22"/>
          <w:sz w:val="24"/>
          <w:szCs w:val="24"/>
        </w:rPr>
        <w:t xml:space="preserve"> </w:t>
      </w:r>
      <w:r w:rsidRPr="0CE22857">
        <w:rPr>
          <w:rFonts w:eastAsia="Times New Roman"/>
          <w:color w:val="000000"/>
          <w:spacing w:val="5"/>
          <w:sz w:val="24"/>
          <w:szCs w:val="24"/>
        </w:rPr>
        <w:t>o</w:t>
      </w:r>
      <w:r w:rsidRPr="0CE22857">
        <w:rPr>
          <w:rFonts w:eastAsia="Times New Roman"/>
          <w:color w:val="000000"/>
          <w:sz w:val="24"/>
          <w:szCs w:val="24"/>
        </w:rPr>
        <w:t>f</w:t>
      </w:r>
      <w:r w:rsidRPr="0CE22857">
        <w:rPr>
          <w:rFonts w:eastAsia="Times New Roman"/>
          <w:color w:val="000000"/>
          <w:spacing w:val="9"/>
          <w:sz w:val="24"/>
          <w:szCs w:val="24"/>
        </w:rPr>
        <w:t xml:space="preserve"> </w:t>
      </w:r>
      <w:r w:rsidRPr="0CE22857">
        <w:rPr>
          <w:rFonts w:eastAsia="Times New Roman"/>
          <w:color w:val="000000"/>
          <w:spacing w:val="2"/>
          <w:sz w:val="24"/>
          <w:szCs w:val="24"/>
        </w:rPr>
        <w:t>d</w:t>
      </w:r>
      <w:r w:rsidRPr="0CE22857">
        <w:rPr>
          <w:rFonts w:eastAsia="Times New Roman"/>
          <w:color w:val="000000"/>
          <w:sz w:val="24"/>
          <w:szCs w:val="24"/>
        </w:rPr>
        <w:t>is</w:t>
      </w:r>
      <w:r w:rsidRPr="0CE22857">
        <w:rPr>
          <w:rFonts w:eastAsia="Times New Roman"/>
          <w:color w:val="000000"/>
          <w:spacing w:val="3"/>
          <w:sz w:val="24"/>
          <w:szCs w:val="24"/>
        </w:rPr>
        <w:t>m</w:t>
      </w:r>
      <w:r w:rsidRPr="0CE22857">
        <w:rPr>
          <w:rFonts w:eastAsia="Times New Roman"/>
          <w:color w:val="000000"/>
          <w:sz w:val="24"/>
          <w:szCs w:val="24"/>
        </w:rPr>
        <w:t>is</w:t>
      </w:r>
      <w:r w:rsidRPr="0CE22857">
        <w:rPr>
          <w:rFonts w:eastAsia="Times New Roman"/>
          <w:color w:val="000000"/>
          <w:spacing w:val="3"/>
          <w:sz w:val="24"/>
          <w:szCs w:val="24"/>
        </w:rPr>
        <w:t>s</w:t>
      </w:r>
      <w:r w:rsidRPr="0CE22857">
        <w:rPr>
          <w:rFonts w:eastAsia="Times New Roman"/>
          <w:color w:val="000000"/>
          <w:spacing w:val="-1"/>
          <w:sz w:val="24"/>
          <w:szCs w:val="24"/>
        </w:rPr>
        <w:t>a</w:t>
      </w:r>
      <w:r w:rsidRPr="0CE22857">
        <w:rPr>
          <w:rFonts w:eastAsia="Times New Roman"/>
          <w:color w:val="000000"/>
          <w:sz w:val="24"/>
          <w:szCs w:val="24"/>
        </w:rPr>
        <w:t xml:space="preserve">l </w:t>
      </w:r>
      <w:r w:rsidRPr="0CE22857">
        <w:rPr>
          <w:rFonts w:eastAsia="Times New Roman"/>
          <w:color w:val="000000"/>
          <w:spacing w:val="2"/>
          <w:sz w:val="24"/>
          <w:szCs w:val="24"/>
        </w:rPr>
        <w:t>wh</w:t>
      </w:r>
      <w:r w:rsidRPr="0CE22857">
        <w:rPr>
          <w:rFonts w:eastAsia="Times New Roman"/>
          <w:color w:val="000000"/>
          <w:spacing w:val="-1"/>
          <w:sz w:val="24"/>
          <w:szCs w:val="24"/>
        </w:rPr>
        <w:t>e</w:t>
      </w:r>
      <w:r w:rsidRPr="0CE22857">
        <w:rPr>
          <w:rFonts w:eastAsia="Times New Roman"/>
          <w:color w:val="000000"/>
          <w:sz w:val="24"/>
          <w:szCs w:val="24"/>
        </w:rPr>
        <w:t>n</w:t>
      </w:r>
      <w:r w:rsidRPr="0CE22857">
        <w:rPr>
          <w:rFonts w:eastAsia="Times New Roman"/>
          <w:color w:val="000000"/>
          <w:spacing w:val="17"/>
          <w:sz w:val="24"/>
          <w:szCs w:val="24"/>
        </w:rPr>
        <w:t xml:space="preserve"> </w:t>
      </w:r>
      <w:r w:rsidRPr="0CE22857">
        <w:rPr>
          <w:rFonts w:eastAsia="Times New Roman"/>
          <w:color w:val="000000"/>
          <w:spacing w:val="-1"/>
          <w:sz w:val="24"/>
          <w:szCs w:val="24"/>
        </w:rPr>
        <w:t>a</w:t>
      </w:r>
      <w:r w:rsidRPr="0CE22857">
        <w:rPr>
          <w:rFonts w:eastAsia="Times New Roman"/>
          <w:color w:val="000000"/>
          <w:spacing w:val="7"/>
          <w:sz w:val="24"/>
          <w:szCs w:val="24"/>
        </w:rPr>
        <w:t>n</w:t>
      </w:r>
      <w:r w:rsidRPr="0CE22857">
        <w:rPr>
          <w:rFonts w:eastAsia="Times New Roman"/>
          <w:color w:val="000000"/>
          <w:sz w:val="24"/>
          <w:szCs w:val="24"/>
        </w:rPr>
        <w:t>y</w:t>
      </w:r>
      <w:r w:rsidRPr="0CE22857">
        <w:rPr>
          <w:rFonts w:eastAsia="Times New Roman"/>
          <w:color w:val="000000"/>
          <w:spacing w:val="7"/>
          <w:sz w:val="24"/>
          <w:szCs w:val="24"/>
        </w:rPr>
        <w:t xml:space="preserve"> </w:t>
      </w:r>
      <w:r w:rsidRPr="0CE22857">
        <w:rPr>
          <w:rFonts w:eastAsia="Times New Roman"/>
          <w:color w:val="000000"/>
          <w:spacing w:val="2"/>
          <w:sz w:val="24"/>
          <w:szCs w:val="24"/>
        </w:rPr>
        <w:t>o</w:t>
      </w:r>
      <w:r w:rsidRPr="0CE22857">
        <w:rPr>
          <w:rFonts w:eastAsia="Times New Roman"/>
          <w:color w:val="000000"/>
          <w:sz w:val="24"/>
          <w:szCs w:val="24"/>
        </w:rPr>
        <w:t>f</w:t>
      </w:r>
      <w:r w:rsidRPr="0CE22857">
        <w:rPr>
          <w:rFonts w:eastAsia="Times New Roman"/>
          <w:color w:val="000000"/>
          <w:spacing w:val="9"/>
          <w:sz w:val="24"/>
          <w:szCs w:val="24"/>
        </w:rPr>
        <w:t xml:space="preserve"> </w:t>
      </w:r>
      <w:r w:rsidRPr="0CE22857">
        <w:rPr>
          <w:rFonts w:eastAsia="Times New Roman"/>
          <w:color w:val="000000"/>
          <w:sz w:val="24"/>
          <w:szCs w:val="24"/>
        </w:rPr>
        <w:t>t</w:t>
      </w:r>
      <w:r w:rsidRPr="0CE22857">
        <w:rPr>
          <w:rFonts w:eastAsia="Times New Roman"/>
          <w:color w:val="000000"/>
          <w:spacing w:val="2"/>
          <w:sz w:val="24"/>
          <w:szCs w:val="24"/>
        </w:rPr>
        <w:t>h</w:t>
      </w:r>
      <w:r w:rsidRPr="0CE22857">
        <w:rPr>
          <w:rFonts w:eastAsia="Times New Roman"/>
          <w:color w:val="000000"/>
          <w:sz w:val="24"/>
          <w:szCs w:val="24"/>
        </w:rPr>
        <w:t>e</w:t>
      </w:r>
      <w:r w:rsidRPr="0CE22857">
        <w:rPr>
          <w:rFonts w:eastAsia="Times New Roman"/>
          <w:color w:val="000000"/>
          <w:spacing w:val="13"/>
          <w:sz w:val="24"/>
          <w:szCs w:val="24"/>
        </w:rPr>
        <w:t xml:space="preserve"> </w:t>
      </w:r>
      <w:r w:rsidRPr="0CE22857">
        <w:rPr>
          <w:rFonts w:eastAsia="Times New Roman"/>
          <w:color w:val="000000"/>
          <w:spacing w:val="-1"/>
          <w:sz w:val="24"/>
          <w:szCs w:val="24"/>
        </w:rPr>
        <w:t>a</w:t>
      </w:r>
      <w:r w:rsidRPr="0CE22857">
        <w:rPr>
          <w:rFonts w:eastAsia="Times New Roman"/>
          <w:color w:val="000000"/>
          <w:spacing w:val="2"/>
          <w:sz w:val="24"/>
          <w:szCs w:val="24"/>
        </w:rPr>
        <w:t>bov</w:t>
      </w:r>
      <w:r w:rsidRPr="0CE22857">
        <w:rPr>
          <w:rFonts w:eastAsia="Times New Roman"/>
          <w:color w:val="000000"/>
          <w:sz w:val="24"/>
          <w:szCs w:val="24"/>
        </w:rPr>
        <w:t>e</w:t>
      </w:r>
      <w:r w:rsidRPr="0CE22857">
        <w:rPr>
          <w:rFonts w:eastAsia="Times New Roman"/>
          <w:color w:val="000000"/>
          <w:spacing w:val="18"/>
          <w:sz w:val="24"/>
          <w:szCs w:val="24"/>
        </w:rPr>
        <w:t xml:space="preserve"> </w:t>
      </w:r>
      <w:r w:rsidRPr="0CE22857">
        <w:rPr>
          <w:rFonts w:eastAsia="Times New Roman"/>
          <w:color w:val="000000"/>
          <w:spacing w:val="4"/>
          <w:w w:val="102"/>
          <w:sz w:val="24"/>
          <w:szCs w:val="24"/>
        </w:rPr>
        <w:t>o</w:t>
      </w:r>
      <w:r w:rsidRPr="0CE22857">
        <w:rPr>
          <w:rFonts w:eastAsia="Times New Roman"/>
          <w:color w:val="000000"/>
          <w:spacing w:val="1"/>
          <w:w w:val="102"/>
          <w:sz w:val="24"/>
          <w:szCs w:val="24"/>
        </w:rPr>
        <w:t>cc</w:t>
      </w:r>
      <w:r w:rsidRPr="0CE22857">
        <w:rPr>
          <w:rFonts w:eastAsia="Times New Roman"/>
          <w:color w:val="000000"/>
          <w:spacing w:val="4"/>
          <w:w w:val="102"/>
          <w:sz w:val="24"/>
          <w:szCs w:val="24"/>
        </w:rPr>
        <w:t>u</w:t>
      </w:r>
      <w:r w:rsidRPr="0CE22857">
        <w:rPr>
          <w:rFonts w:eastAsia="Times New Roman"/>
          <w:color w:val="000000"/>
          <w:w w:val="102"/>
          <w:sz w:val="24"/>
          <w:szCs w:val="24"/>
        </w:rPr>
        <w:t>rs. </w:t>
      </w:r>
    </w:p>
    <w:p w14:paraId="79CB505B" w14:textId="77777777" w:rsidR="00626E60" w:rsidRPr="00626E60" w:rsidRDefault="00626E60" w:rsidP="00626E60">
      <w:pPr>
        <w:spacing w:after="0" w:line="240" w:lineRule="auto"/>
        <w:ind w:left="120" w:right="431"/>
        <w:jc w:val="both"/>
        <w:rPr>
          <w:rFonts w:ascii="Calibri" w:eastAsia="Calibri" w:hAnsi="Calibri" w:cs="Calibri"/>
          <w:color w:val="000000"/>
        </w:rPr>
      </w:pPr>
    </w:p>
    <w:p w14:paraId="337FB4F0" w14:textId="675EA264" w:rsidR="00C5255D" w:rsidRPr="002963DC" w:rsidRDefault="002963DC" w:rsidP="002963DC">
      <w:pPr>
        <w:contextualSpacing/>
        <w:rPr>
          <w:sz w:val="24"/>
          <w:szCs w:val="24"/>
        </w:rPr>
      </w:pPr>
      <w:r>
        <w:rPr>
          <w:b/>
          <w:bCs/>
          <w:color w:val="680000"/>
          <w:sz w:val="24"/>
          <w:szCs w:val="24"/>
        </w:rPr>
        <w:t xml:space="preserve">Student </w:t>
      </w:r>
      <w:r w:rsidR="006B0AC1" w:rsidRPr="00DE4004">
        <w:rPr>
          <w:b/>
          <w:bCs/>
          <w:color w:val="680000"/>
          <w:sz w:val="24"/>
          <w:szCs w:val="24"/>
        </w:rPr>
        <w:t>Reinstatement to the BSW Program.</w:t>
      </w:r>
      <w:r w:rsidR="006B0AC1" w:rsidRPr="00DE4004">
        <w:rPr>
          <w:color w:val="680000"/>
          <w:sz w:val="24"/>
          <w:szCs w:val="24"/>
        </w:rPr>
        <w:t xml:space="preserve"> </w:t>
      </w:r>
      <w:r w:rsidR="00C5255D">
        <w:rPr>
          <w:sz w:val="24"/>
          <w:szCs w:val="24"/>
        </w:rPr>
        <w:t xml:space="preserve">If a student is notified that they are dismissed from the BSW Program and believe they’ve been unfairly dismissed, they may </w:t>
      </w:r>
      <w:r w:rsidRPr="002963DC">
        <w:rPr>
          <w:sz w:val="24"/>
          <w:szCs w:val="24"/>
        </w:rPr>
        <w:t xml:space="preserve">make a request to the BSW Program Coordinator for reinstatement into the program. Requests must be made in writing within two weeks after receipt of notice of </w:t>
      </w:r>
      <w:r w:rsidR="00F60FB9">
        <w:rPr>
          <w:sz w:val="24"/>
          <w:szCs w:val="24"/>
        </w:rPr>
        <w:t>dismissal</w:t>
      </w:r>
      <w:r w:rsidRPr="002963DC">
        <w:rPr>
          <w:sz w:val="24"/>
          <w:szCs w:val="24"/>
        </w:rPr>
        <w:t>.</w:t>
      </w:r>
      <w:r w:rsidR="00C5255D">
        <w:rPr>
          <w:sz w:val="24"/>
          <w:szCs w:val="24"/>
        </w:rPr>
        <w:t xml:space="preserve"> The expected timeline is as follows:</w:t>
      </w:r>
    </w:p>
    <w:p w14:paraId="7E4E3EE0" w14:textId="15BBFC7A" w:rsidR="002963DC" w:rsidRPr="00C5255D" w:rsidRDefault="002963DC" w:rsidP="00C5255D">
      <w:pPr>
        <w:pStyle w:val="ListParagraph"/>
        <w:numPr>
          <w:ilvl w:val="0"/>
          <w:numId w:val="11"/>
        </w:numPr>
        <w:rPr>
          <w:sz w:val="24"/>
          <w:szCs w:val="24"/>
        </w:rPr>
      </w:pPr>
      <w:r w:rsidRPr="14FD7F16">
        <w:rPr>
          <w:sz w:val="24"/>
          <w:szCs w:val="24"/>
        </w:rPr>
        <w:t>Within one week, the BSW Program Coordinator will con</w:t>
      </w:r>
      <w:r w:rsidR="7E814705" w:rsidRPr="14FD7F16">
        <w:rPr>
          <w:sz w:val="24"/>
          <w:szCs w:val="24"/>
        </w:rPr>
        <w:t>vene</w:t>
      </w:r>
      <w:r w:rsidRPr="14FD7F16">
        <w:rPr>
          <w:sz w:val="24"/>
          <w:szCs w:val="24"/>
        </w:rPr>
        <w:t xml:space="preserve"> a Reinstatement Committee, which shall consist of </w:t>
      </w:r>
      <w:r w:rsidR="5CFFFB12" w:rsidRPr="14FD7F16">
        <w:rPr>
          <w:sz w:val="24"/>
          <w:szCs w:val="24"/>
        </w:rPr>
        <w:t xml:space="preserve">the </w:t>
      </w:r>
      <w:bookmarkStart w:id="3" w:name="_Int_UhShEZQa"/>
      <w:proofErr w:type="gramStart"/>
      <w:r w:rsidR="5CFFFB12" w:rsidRPr="14FD7F16">
        <w:rPr>
          <w:sz w:val="24"/>
          <w:szCs w:val="24"/>
        </w:rPr>
        <w:t>Coordinator</w:t>
      </w:r>
      <w:bookmarkEnd w:id="3"/>
      <w:proofErr w:type="gramEnd"/>
      <w:r w:rsidR="5CFFFB12" w:rsidRPr="14FD7F16">
        <w:rPr>
          <w:sz w:val="24"/>
          <w:szCs w:val="24"/>
        </w:rPr>
        <w:t xml:space="preserve"> and </w:t>
      </w:r>
      <w:r w:rsidRPr="14FD7F16">
        <w:rPr>
          <w:sz w:val="24"/>
          <w:szCs w:val="24"/>
        </w:rPr>
        <w:t>two Social Work faculty members. Faculty members selected will be required to serve.</w:t>
      </w:r>
    </w:p>
    <w:p w14:paraId="1ACF16AE" w14:textId="007E69B8" w:rsidR="002963DC" w:rsidRPr="00C5255D" w:rsidRDefault="002963DC" w:rsidP="00C5255D">
      <w:pPr>
        <w:pStyle w:val="ListParagraph"/>
        <w:numPr>
          <w:ilvl w:val="0"/>
          <w:numId w:val="11"/>
        </w:numPr>
        <w:rPr>
          <w:sz w:val="24"/>
          <w:szCs w:val="24"/>
        </w:rPr>
      </w:pPr>
      <w:r w:rsidRPr="00C5255D">
        <w:rPr>
          <w:sz w:val="24"/>
          <w:szCs w:val="24"/>
        </w:rPr>
        <w:t xml:space="preserve">The student shall submit in writing, the reasons they believe that extenuating circumstances contributed to the deficiencies leading to </w:t>
      </w:r>
      <w:r w:rsidR="00F651F5">
        <w:rPr>
          <w:sz w:val="24"/>
          <w:szCs w:val="24"/>
        </w:rPr>
        <w:t>dismissal</w:t>
      </w:r>
      <w:r w:rsidRPr="00C5255D">
        <w:rPr>
          <w:sz w:val="24"/>
          <w:szCs w:val="24"/>
        </w:rPr>
        <w:t>. Any supporting data are accepted to assist the student in developing a rationale.</w:t>
      </w:r>
    </w:p>
    <w:p w14:paraId="15A5DC11" w14:textId="0E3EECFA" w:rsidR="002963DC" w:rsidRPr="00C5255D" w:rsidRDefault="002963DC" w:rsidP="00C5255D">
      <w:pPr>
        <w:pStyle w:val="ListParagraph"/>
        <w:numPr>
          <w:ilvl w:val="0"/>
          <w:numId w:val="11"/>
        </w:numPr>
        <w:rPr>
          <w:sz w:val="24"/>
          <w:szCs w:val="24"/>
        </w:rPr>
      </w:pPr>
      <w:r w:rsidRPr="00C5255D">
        <w:rPr>
          <w:sz w:val="24"/>
          <w:szCs w:val="24"/>
        </w:rPr>
        <w:t>The committee, in turn, may request written data from other sources (grades and feedback from other professors, feedback from field instructors, etc.) to assist in the decision-making.</w:t>
      </w:r>
    </w:p>
    <w:p w14:paraId="16F83D43" w14:textId="560E7B1D" w:rsidR="002963DC" w:rsidRPr="00C5255D" w:rsidRDefault="002963DC" w:rsidP="00C5255D">
      <w:pPr>
        <w:pStyle w:val="ListParagraph"/>
        <w:numPr>
          <w:ilvl w:val="0"/>
          <w:numId w:val="11"/>
        </w:numPr>
        <w:rPr>
          <w:sz w:val="24"/>
          <w:szCs w:val="24"/>
        </w:rPr>
      </w:pPr>
      <w:r w:rsidRPr="3BF99F19">
        <w:rPr>
          <w:sz w:val="24"/>
          <w:szCs w:val="24"/>
        </w:rPr>
        <w:t xml:space="preserve">The committee shall deliberate in private and send a recommendation to the BSW Program Coordinator within five working days following the meeting. The program coordinator shall consider the committee’s recommendation, </w:t>
      </w:r>
      <w:bookmarkStart w:id="4" w:name="_Int_3up7VuZW"/>
      <w:proofErr w:type="gramStart"/>
      <w:r w:rsidR="00EE4F22" w:rsidRPr="3BF99F19">
        <w:rPr>
          <w:sz w:val="24"/>
          <w:szCs w:val="24"/>
        </w:rPr>
        <w:t>make a decision</w:t>
      </w:r>
      <w:bookmarkEnd w:id="4"/>
      <w:proofErr w:type="gramEnd"/>
      <w:r w:rsidR="00EE4F22" w:rsidRPr="3BF99F19">
        <w:rPr>
          <w:sz w:val="24"/>
          <w:szCs w:val="24"/>
        </w:rPr>
        <w:t>,</w:t>
      </w:r>
      <w:r w:rsidRPr="3BF99F19">
        <w:rPr>
          <w:sz w:val="24"/>
          <w:szCs w:val="24"/>
        </w:rPr>
        <w:t xml:space="preserve"> and </w:t>
      </w:r>
      <w:r w:rsidRPr="3BF99F19">
        <w:rPr>
          <w:sz w:val="24"/>
          <w:szCs w:val="24"/>
        </w:rPr>
        <w:lastRenderedPageBreak/>
        <w:t>notify the student of that decision within three working days after receipt of the committee's recommendation.</w:t>
      </w:r>
    </w:p>
    <w:p w14:paraId="53B6F48A" w14:textId="1D48B6C5" w:rsidR="00C5255D" w:rsidRPr="00C5255D" w:rsidRDefault="002963DC" w:rsidP="00C5255D">
      <w:pPr>
        <w:pStyle w:val="ListParagraph"/>
        <w:numPr>
          <w:ilvl w:val="0"/>
          <w:numId w:val="11"/>
        </w:numPr>
        <w:rPr>
          <w:sz w:val="24"/>
          <w:szCs w:val="24"/>
        </w:rPr>
      </w:pPr>
      <w:r w:rsidRPr="00C5255D">
        <w:rPr>
          <w:sz w:val="24"/>
          <w:szCs w:val="24"/>
        </w:rPr>
        <w:t xml:space="preserve">Students who are reinstated, by appeal, but who subsequently receive a "D" or "F" in any BSW core course or a "U" in </w:t>
      </w:r>
      <w:r w:rsidR="005B1303">
        <w:rPr>
          <w:sz w:val="24"/>
          <w:szCs w:val="24"/>
        </w:rPr>
        <w:t>practicum courses</w:t>
      </w:r>
      <w:r w:rsidRPr="00C5255D">
        <w:rPr>
          <w:sz w:val="24"/>
          <w:szCs w:val="24"/>
        </w:rPr>
        <w:t xml:space="preserve"> are automatically and permanently </w:t>
      </w:r>
      <w:r w:rsidR="00C60475">
        <w:rPr>
          <w:sz w:val="24"/>
          <w:szCs w:val="24"/>
        </w:rPr>
        <w:t>dismissed</w:t>
      </w:r>
      <w:r w:rsidRPr="00C5255D">
        <w:rPr>
          <w:sz w:val="24"/>
          <w:szCs w:val="24"/>
        </w:rPr>
        <w:t xml:space="preserve"> from the Program. </w:t>
      </w:r>
    </w:p>
    <w:p w14:paraId="4C52F8F3" w14:textId="1CEB4592" w:rsidR="002963DC" w:rsidRPr="002963DC" w:rsidRDefault="002963DC" w:rsidP="002963DC">
      <w:pPr>
        <w:contextualSpacing/>
        <w:rPr>
          <w:sz w:val="24"/>
          <w:szCs w:val="24"/>
        </w:rPr>
      </w:pPr>
      <w:r w:rsidRPr="002963DC">
        <w:rPr>
          <w:sz w:val="24"/>
          <w:szCs w:val="24"/>
        </w:rPr>
        <w:t>Students who did not seek reinstatement or whose reinstatement is denied must wait one full calendar year before reapplying to the Program. The former student must meet all criteria for review required of other applicants and become part of the applicant pool. This requires reapplying with a complete application packet.</w:t>
      </w:r>
    </w:p>
    <w:p w14:paraId="25759852" w14:textId="77777777" w:rsidR="00EE4F22" w:rsidRDefault="00EE4F22" w:rsidP="002963DC">
      <w:pPr>
        <w:contextualSpacing/>
        <w:rPr>
          <w:b/>
          <w:bCs/>
          <w:sz w:val="24"/>
          <w:szCs w:val="24"/>
        </w:rPr>
      </w:pPr>
    </w:p>
    <w:p w14:paraId="4085D6C0" w14:textId="5BA5A97A" w:rsidR="002963DC" w:rsidRPr="002963DC" w:rsidRDefault="00C5255D" w:rsidP="002963DC">
      <w:pPr>
        <w:contextualSpacing/>
        <w:rPr>
          <w:sz w:val="24"/>
          <w:szCs w:val="24"/>
        </w:rPr>
      </w:pPr>
      <w:r w:rsidRPr="76744848">
        <w:rPr>
          <w:b/>
          <w:bCs/>
          <w:color w:val="660033"/>
          <w:sz w:val="24"/>
          <w:szCs w:val="24"/>
        </w:rPr>
        <w:t xml:space="preserve">Reinstatement of Students Who Withdrew from the BSW Program in Good Standing. </w:t>
      </w:r>
      <w:r w:rsidR="002963DC" w:rsidRPr="76744848">
        <w:rPr>
          <w:sz w:val="24"/>
          <w:szCs w:val="24"/>
        </w:rPr>
        <w:t>Students who request reinstatement into the BSW program after withdrawal in good standing must submit a letter to the BSW Program Coordinator addressing the following:</w:t>
      </w:r>
    </w:p>
    <w:p w14:paraId="698C6D9F" w14:textId="507AB6B3" w:rsidR="002963DC" w:rsidRPr="00C5255D" w:rsidRDefault="002963DC" w:rsidP="00C5255D">
      <w:pPr>
        <w:pStyle w:val="ListParagraph"/>
        <w:numPr>
          <w:ilvl w:val="0"/>
          <w:numId w:val="13"/>
        </w:numPr>
        <w:rPr>
          <w:sz w:val="24"/>
          <w:szCs w:val="24"/>
        </w:rPr>
      </w:pPr>
      <w:r w:rsidRPr="00C5255D">
        <w:rPr>
          <w:sz w:val="24"/>
          <w:szCs w:val="24"/>
        </w:rPr>
        <w:t>If a student has been absent from the program more than 7 years, reinstatement is not possible; the student must re-apply for admission to the BSW program.</w:t>
      </w:r>
    </w:p>
    <w:p w14:paraId="4B566B51" w14:textId="000904C0" w:rsidR="002963DC" w:rsidRPr="00C5255D" w:rsidRDefault="002963DC" w:rsidP="00C5255D">
      <w:pPr>
        <w:pStyle w:val="ListParagraph"/>
        <w:numPr>
          <w:ilvl w:val="0"/>
          <w:numId w:val="13"/>
        </w:numPr>
        <w:rPr>
          <w:sz w:val="24"/>
          <w:szCs w:val="24"/>
        </w:rPr>
      </w:pPr>
      <w:r w:rsidRPr="00C5255D">
        <w:rPr>
          <w:sz w:val="24"/>
          <w:szCs w:val="24"/>
        </w:rPr>
        <w:t>The student must clearly articulate the reason(s) for departure from the program.</w:t>
      </w:r>
    </w:p>
    <w:p w14:paraId="4D5FD43F" w14:textId="0A303406" w:rsidR="002963DC" w:rsidRPr="00C5255D" w:rsidRDefault="002963DC" w:rsidP="00C5255D">
      <w:pPr>
        <w:pStyle w:val="ListParagraph"/>
        <w:numPr>
          <w:ilvl w:val="0"/>
          <w:numId w:val="13"/>
        </w:numPr>
        <w:rPr>
          <w:sz w:val="24"/>
          <w:szCs w:val="24"/>
        </w:rPr>
      </w:pPr>
      <w:r w:rsidRPr="00C5255D">
        <w:rPr>
          <w:sz w:val="24"/>
          <w:szCs w:val="24"/>
        </w:rPr>
        <w:t>The student must clearly articulate the reason(s) for wanting to return to the program.</w:t>
      </w:r>
    </w:p>
    <w:p w14:paraId="705E5C36" w14:textId="6A1ACE5B" w:rsidR="002963DC" w:rsidRPr="00C5255D" w:rsidRDefault="002963DC" w:rsidP="00C5255D">
      <w:pPr>
        <w:pStyle w:val="ListParagraph"/>
        <w:numPr>
          <w:ilvl w:val="0"/>
          <w:numId w:val="13"/>
        </w:numPr>
        <w:rPr>
          <w:sz w:val="24"/>
          <w:szCs w:val="24"/>
        </w:rPr>
      </w:pPr>
      <w:r w:rsidRPr="3BF99F19">
        <w:rPr>
          <w:sz w:val="24"/>
          <w:szCs w:val="24"/>
        </w:rPr>
        <w:t xml:space="preserve">The student must provide information identifying how </w:t>
      </w:r>
      <w:r w:rsidR="00C81BF0" w:rsidRPr="3BF99F19">
        <w:rPr>
          <w:sz w:val="24"/>
          <w:szCs w:val="24"/>
        </w:rPr>
        <w:t>they have</w:t>
      </w:r>
      <w:r w:rsidRPr="3BF99F19">
        <w:rPr>
          <w:sz w:val="24"/>
          <w:szCs w:val="24"/>
        </w:rPr>
        <w:t xml:space="preserve"> stayed current with the social work profession during </w:t>
      </w:r>
      <w:bookmarkStart w:id="5" w:name="_Int_LuCIBIeC"/>
      <w:r w:rsidRPr="3BF99F19">
        <w:rPr>
          <w:sz w:val="24"/>
          <w:szCs w:val="24"/>
        </w:rPr>
        <w:t>the</w:t>
      </w:r>
      <w:bookmarkEnd w:id="5"/>
      <w:r w:rsidRPr="3BF99F19">
        <w:rPr>
          <w:sz w:val="24"/>
          <w:szCs w:val="24"/>
        </w:rPr>
        <w:t xml:space="preserve"> absence.</w:t>
      </w:r>
    </w:p>
    <w:p w14:paraId="6F046FF6" w14:textId="60A3684A" w:rsidR="002963DC" w:rsidRPr="00C5255D" w:rsidRDefault="002963DC" w:rsidP="00C5255D">
      <w:pPr>
        <w:pStyle w:val="ListParagraph"/>
        <w:numPr>
          <w:ilvl w:val="0"/>
          <w:numId w:val="13"/>
        </w:numPr>
        <w:rPr>
          <w:sz w:val="24"/>
          <w:szCs w:val="24"/>
        </w:rPr>
      </w:pPr>
      <w:r w:rsidRPr="00C5255D">
        <w:rPr>
          <w:sz w:val="24"/>
          <w:szCs w:val="24"/>
        </w:rPr>
        <w:t>The student must report any felony convictions.</w:t>
      </w:r>
    </w:p>
    <w:p w14:paraId="18482363" w14:textId="7A7DD0C0" w:rsidR="002963DC" w:rsidRPr="00C5255D" w:rsidRDefault="002963DC" w:rsidP="00C5255D">
      <w:pPr>
        <w:pStyle w:val="ListParagraph"/>
        <w:numPr>
          <w:ilvl w:val="0"/>
          <w:numId w:val="13"/>
        </w:numPr>
        <w:rPr>
          <w:sz w:val="24"/>
          <w:szCs w:val="24"/>
        </w:rPr>
      </w:pPr>
      <w:r w:rsidRPr="00C5255D">
        <w:rPr>
          <w:sz w:val="24"/>
          <w:szCs w:val="24"/>
        </w:rPr>
        <w:t>The student must provide evidence of academic good standing (GPA 2.5 or above).</w:t>
      </w:r>
    </w:p>
    <w:p w14:paraId="685D4A5D" w14:textId="74E67417" w:rsidR="00A00C69" w:rsidRPr="001623AA" w:rsidRDefault="002963DC" w:rsidP="006A0D3A">
      <w:pPr>
        <w:pStyle w:val="ListParagraph"/>
        <w:numPr>
          <w:ilvl w:val="0"/>
          <w:numId w:val="13"/>
        </w:numPr>
        <w:rPr>
          <w:sz w:val="24"/>
          <w:szCs w:val="24"/>
        </w:rPr>
      </w:pPr>
      <w:r w:rsidRPr="001623AA">
        <w:rPr>
          <w:sz w:val="24"/>
          <w:szCs w:val="24"/>
        </w:rPr>
        <w:t>The student must supply transcripts from any other academic programs attended during the absence.</w:t>
      </w:r>
    </w:p>
    <w:sectPr w:rsidR="00A00C69" w:rsidRPr="001623AA" w:rsidSect="00592BFB">
      <w:pgSz w:w="12240" w:h="15840"/>
      <w:pgMar w:top="1440" w:right="1440" w:bottom="1440" w:left="1440" w:header="720" w:footer="720" w:gutter="0"/>
      <w:pgBorders w:offsetFrom="page">
        <w:top w:val="single" w:sz="18" w:space="24" w:color="660033"/>
        <w:left w:val="single" w:sz="18" w:space="24" w:color="660033"/>
        <w:bottom w:val="single" w:sz="18" w:space="24" w:color="660033"/>
        <w:right w:val="single" w:sz="18" w:space="24" w:color="660033"/>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D45BC" w14:textId="77777777" w:rsidR="00AF46F5" w:rsidRDefault="00AF46F5" w:rsidP="00592BFB">
      <w:pPr>
        <w:spacing w:after="0" w:line="240" w:lineRule="auto"/>
      </w:pPr>
      <w:r>
        <w:separator/>
      </w:r>
    </w:p>
  </w:endnote>
  <w:endnote w:type="continuationSeparator" w:id="0">
    <w:p w14:paraId="49F2F51A" w14:textId="77777777" w:rsidR="00AF46F5" w:rsidRDefault="00AF46F5" w:rsidP="00592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w:panose1 w:val="020B0604020202020204"/>
    <w:charset w:val="00"/>
    <w:family w:val="swiss"/>
    <w:pitch w:val="variable"/>
    <w:sig w:usb0="E00002EF" w:usb1="4000205B" w:usb2="00000028"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718880"/>
      <w:docPartObj>
        <w:docPartGallery w:val="Page Numbers (Bottom of Page)"/>
        <w:docPartUnique/>
      </w:docPartObj>
    </w:sdtPr>
    <w:sdtEndPr>
      <w:rPr>
        <w:noProof/>
      </w:rPr>
    </w:sdtEndPr>
    <w:sdtContent>
      <w:p w14:paraId="7A0CBD88" w14:textId="2670B43C" w:rsidR="00BD7A7E" w:rsidRDefault="00BD7A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8F43D1" w14:textId="77777777" w:rsidR="00BD7A7E" w:rsidRDefault="00BD7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9232B" w14:textId="77777777" w:rsidR="00AF46F5" w:rsidRDefault="00AF46F5" w:rsidP="00592BFB">
      <w:pPr>
        <w:spacing w:after="0" w:line="240" w:lineRule="auto"/>
      </w:pPr>
      <w:r>
        <w:separator/>
      </w:r>
    </w:p>
  </w:footnote>
  <w:footnote w:type="continuationSeparator" w:id="0">
    <w:p w14:paraId="654FDD4F" w14:textId="77777777" w:rsidR="00AF46F5" w:rsidRDefault="00AF46F5" w:rsidP="00592BFB">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UhShEZQa" int2:invalidationBookmarkName="" int2:hashCode="6RUG0DNeBI7xoJ" int2:id="kpEVGT2r">
      <int2:state int2:value="Rejected" int2:type="AugLoop_Text_Critique"/>
    </int2:bookmark>
    <int2:bookmark int2:bookmarkName="_Int_3up7VuZW" int2:invalidationBookmarkName="" int2:hashCode="sJ0IuCSomVftAu" int2:id="qIQBjOdt">
      <int2:state int2:value="Rejected" int2:type="AugLoop_Text_Critique"/>
    </int2:bookmark>
    <int2:bookmark int2:bookmarkName="_Int_LuCIBIeC" int2:invalidationBookmarkName="" int2:hashCode="u8zfLvsztS5snQ" int2:id="juz6NapL">
      <int2:state int2:value="Rejected" int2:type="AugLoop_Text_Critique"/>
    </int2:bookmark>
    <int2:bookmark int2:bookmarkName="_Int_cITdo52i" int2:invalidationBookmarkName="" int2:hashCode="IEA2oe9uc2DlNj" int2:id="wDX1tR6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2C2D"/>
    <w:multiLevelType w:val="hybridMultilevel"/>
    <w:tmpl w:val="F1E0B6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19B"/>
    <w:multiLevelType w:val="hybridMultilevel"/>
    <w:tmpl w:val="AAEEF2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E232A"/>
    <w:multiLevelType w:val="hybridMultilevel"/>
    <w:tmpl w:val="7820D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3A5354"/>
    <w:multiLevelType w:val="hybridMultilevel"/>
    <w:tmpl w:val="E58CC3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8FA15A8"/>
    <w:multiLevelType w:val="multilevel"/>
    <w:tmpl w:val="140ED2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B154FE6"/>
    <w:multiLevelType w:val="hybridMultilevel"/>
    <w:tmpl w:val="C81A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7065C7"/>
    <w:multiLevelType w:val="hybridMultilevel"/>
    <w:tmpl w:val="8416B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15173E"/>
    <w:multiLevelType w:val="hybridMultilevel"/>
    <w:tmpl w:val="9F3E91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3C6BEF"/>
    <w:multiLevelType w:val="hybridMultilevel"/>
    <w:tmpl w:val="52DE63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7B5AD8"/>
    <w:multiLevelType w:val="hybridMultilevel"/>
    <w:tmpl w:val="AE685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EB4A7D"/>
    <w:multiLevelType w:val="hybridMultilevel"/>
    <w:tmpl w:val="E30AA2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704FD3"/>
    <w:multiLevelType w:val="hybridMultilevel"/>
    <w:tmpl w:val="3796D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8603B0A"/>
    <w:multiLevelType w:val="hybridMultilevel"/>
    <w:tmpl w:val="4B6E3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49177D"/>
    <w:multiLevelType w:val="multilevel"/>
    <w:tmpl w:val="B65E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A21018"/>
    <w:multiLevelType w:val="hybridMultilevel"/>
    <w:tmpl w:val="1778D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6318853">
    <w:abstractNumId w:val="13"/>
  </w:num>
  <w:num w:numId="2" w16cid:durableId="110124949">
    <w:abstractNumId w:val="12"/>
  </w:num>
  <w:num w:numId="3" w16cid:durableId="537358741">
    <w:abstractNumId w:val="5"/>
  </w:num>
  <w:num w:numId="4" w16cid:durableId="532234330">
    <w:abstractNumId w:val="9"/>
  </w:num>
  <w:num w:numId="5" w16cid:durableId="1248803841">
    <w:abstractNumId w:val="6"/>
  </w:num>
  <w:num w:numId="6" w16cid:durableId="2067485438">
    <w:abstractNumId w:val="3"/>
  </w:num>
  <w:num w:numId="7" w16cid:durableId="1098939039">
    <w:abstractNumId w:val="2"/>
  </w:num>
  <w:num w:numId="8" w16cid:durableId="2017536634">
    <w:abstractNumId w:val="14"/>
  </w:num>
  <w:num w:numId="9" w16cid:durableId="1189948635">
    <w:abstractNumId w:val="8"/>
  </w:num>
  <w:num w:numId="10" w16cid:durableId="1116557590">
    <w:abstractNumId w:val="11"/>
  </w:num>
  <w:num w:numId="11" w16cid:durableId="1375499199">
    <w:abstractNumId w:val="0"/>
  </w:num>
  <w:num w:numId="12" w16cid:durableId="599610560">
    <w:abstractNumId w:val="7"/>
  </w:num>
  <w:num w:numId="13" w16cid:durableId="2097242133">
    <w:abstractNumId w:val="10"/>
  </w:num>
  <w:num w:numId="14" w16cid:durableId="290287015">
    <w:abstractNumId w:val="1"/>
  </w:num>
  <w:num w:numId="15" w16cid:durableId="21026795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662"/>
    <w:rsid w:val="00056061"/>
    <w:rsid w:val="0006139A"/>
    <w:rsid w:val="0008474E"/>
    <w:rsid w:val="00090997"/>
    <w:rsid w:val="000D3DE2"/>
    <w:rsid w:val="001520A7"/>
    <w:rsid w:val="00155980"/>
    <w:rsid w:val="001623AA"/>
    <w:rsid w:val="00164E8A"/>
    <w:rsid w:val="001D453D"/>
    <w:rsid w:val="001E316A"/>
    <w:rsid w:val="001E4DDC"/>
    <w:rsid w:val="001E6F0D"/>
    <w:rsid w:val="001F1CF5"/>
    <w:rsid w:val="001F2E0C"/>
    <w:rsid w:val="00202B20"/>
    <w:rsid w:val="00202BA9"/>
    <w:rsid w:val="002052BD"/>
    <w:rsid w:val="002072E2"/>
    <w:rsid w:val="00230CE7"/>
    <w:rsid w:val="00273654"/>
    <w:rsid w:val="00276890"/>
    <w:rsid w:val="002963DC"/>
    <w:rsid w:val="002A6B18"/>
    <w:rsid w:val="002D6291"/>
    <w:rsid w:val="002E2BED"/>
    <w:rsid w:val="002E6F2A"/>
    <w:rsid w:val="002E779E"/>
    <w:rsid w:val="00327D3B"/>
    <w:rsid w:val="00352680"/>
    <w:rsid w:val="003761F9"/>
    <w:rsid w:val="00380F3F"/>
    <w:rsid w:val="003D4256"/>
    <w:rsid w:val="003D4CC4"/>
    <w:rsid w:val="004239D2"/>
    <w:rsid w:val="004503B0"/>
    <w:rsid w:val="00494D59"/>
    <w:rsid w:val="004B28C7"/>
    <w:rsid w:val="004D61B4"/>
    <w:rsid w:val="004E137D"/>
    <w:rsid w:val="0052549A"/>
    <w:rsid w:val="0053779D"/>
    <w:rsid w:val="005904F3"/>
    <w:rsid w:val="00592BFB"/>
    <w:rsid w:val="005A41C7"/>
    <w:rsid w:val="005B1303"/>
    <w:rsid w:val="005D6997"/>
    <w:rsid w:val="005E0F3F"/>
    <w:rsid w:val="00613DAB"/>
    <w:rsid w:val="006253B6"/>
    <w:rsid w:val="00626E60"/>
    <w:rsid w:val="00685BD8"/>
    <w:rsid w:val="006B0AC1"/>
    <w:rsid w:val="007079D1"/>
    <w:rsid w:val="00721A52"/>
    <w:rsid w:val="00796D80"/>
    <w:rsid w:val="007B63AC"/>
    <w:rsid w:val="008162BB"/>
    <w:rsid w:val="00825FDC"/>
    <w:rsid w:val="00832949"/>
    <w:rsid w:val="00845010"/>
    <w:rsid w:val="00860F5F"/>
    <w:rsid w:val="008C3DFC"/>
    <w:rsid w:val="00902C1B"/>
    <w:rsid w:val="009168F9"/>
    <w:rsid w:val="00987F3F"/>
    <w:rsid w:val="009A57F2"/>
    <w:rsid w:val="009A776E"/>
    <w:rsid w:val="009B3CCB"/>
    <w:rsid w:val="009B7998"/>
    <w:rsid w:val="009C17C5"/>
    <w:rsid w:val="009D0548"/>
    <w:rsid w:val="009D74AA"/>
    <w:rsid w:val="009E3348"/>
    <w:rsid w:val="009F6BD2"/>
    <w:rsid w:val="00A00C69"/>
    <w:rsid w:val="00A1145A"/>
    <w:rsid w:val="00A241F2"/>
    <w:rsid w:val="00A5774B"/>
    <w:rsid w:val="00A64A4F"/>
    <w:rsid w:val="00AA4E47"/>
    <w:rsid w:val="00AB3211"/>
    <w:rsid w:val="00AE62E0"/>
    <w:rsid w:val="00AF46F5"/>
    <w:rsid w:val="00AF57E3"/>
    <w:rsid w:val="00AF64C2"/>
    <w:rsid w:val="00AF64E9"/>
    <w:rsid w:val="00B9374B"/>
    <w:rsid w:val="00BA25C0"/>
    <w:rsid w:val="00BB76B9"/>
    <w:rsid w:val="00BD7A7E"/>
    <w:rsid w:val="00BE404A"/>
    <w:rsid w:val="00C23E18"/>
    <w:rsid w:val="00C46879"/>
    <w:rsid w:val="00C5255D"/>
    <w:rsid w:val="00C55662"/>
    <w:rsid w:val="00C60475"/>
    <w:rsid w:val="00C81BF0"/>
    <w:rsid w:val="00C91FEC"/>
    <w:rsid w:val="00C94F7A"/>
    <w:rsid w:val="00CA397D"/>
    <w:rsid w:val="00D13E85"/>
    <w:rsid w:val="00D20FB0"/>
    <w:rsid w:val="00D83C6F"/>
    <w:rsid w:val="00D86301"/>
    <w:rsid w:val="00DC6773"/>
    <w:rsid w:val="00DE4004"/>
    <w:rsid w:val="00E36823"/>
    <w:rsid w:val="00E36881"/>
    <w:rsid w:val="00E50C60"/>
    <w:rsid w:val="00E53C38"/>
    <w:rsid w:val="00E768FD"/>
    <w:rsid w:val="00EC6AD9"/>
    <w:rsid w:val="00EE4F22"/>
    <w:rsid w:val="00F108B9"/>
    <w:rsid w:val="00F60FB9"/>
    <w:rsid w:val="00F651F5"/>
    <w:rsid w:val="00F716E0"/>
    <w:rsid w:val="00F74189"/>
    <w:rsid w:val="00FA3FAA"/>
    <w:rsid w:val="00FE2FB3"/>
    <w:rsid w:val="01A2EBFC"/>
    <w:rsid w:val="033EB6CB"/>
    <w:rsid w:val="033F8012"/>
    <w:rsid w:val="03692420"/>
    <w:rsid w:val="04016FFE"/>
    <w:rsid w:val="052AEBC3"/>
    <w:rsid w:val="0643E64C"/>
    <w:rsid w:val="0650179F"/>
    <w:rsid w:val="06841E99"/>
    <w:rsid w:val="06D41F15"/>
    <w:rsid w:val="09568D25"/>
    <w:rsid w:val="0A8FB5AB"/>
    <w:rsid w:val="0B327ED5"/>
    <w:rsid w:val="0CE22857"/>
    <w:rsid w:val="0E9DCE5F"/>
    <w:rsid w:val="0F7FE64E"/>
    <w:rsid w:val="0FA0B9A5"/>
    <w:rsid w:val="0FDF2435"/>
    <w:rsid w:val="101BA791"/>
    <w:rsid w:val="1117B6A1"/>
    <w:rsid w:val="11DBF603"/>
    <w:rsid w:val="12562645"/>
    <w:rsid w:val="12690F49"/>
    <w:rsid w:val="13026668"/>
    <w:rsid w:val="14995BFE"/>
    <w:rsid w:val="14FD7F16"/>
    <w:rsid w:val="1564E924"/>
    <w:rsid w:val="164A7E57"/>
    <w:rsid w:val="168953FB"/>
    <w:rsid w:val="18AF728C"/>
    <w:rsid w:val="1905C499"/>
    <w:rsid w:val="19919912"/>
    <w:rsid w:val="1993FEBC"/>
    <w:rsid w:val="19EA48E2"/>
    <w:rsid w:val="1A62D752"/>
    <w:rsid w:val="1BBC1D03"/>
    <w:rsid w:val="1C12C7BE"/>
    <w:rsid w:val="1FE122BE"/>
    <w:rsid w:val="20481F43"/>
    <w:rsid w:val="207EC742"/>
    <w:rsid w:val="20E7B845"/>
    <w:rsid w:val="21056365"/>
    <w:rsid w:val="24D34B8E"/>
    <w:rsid w:val="2503D961"/>
    <w:rsid w:val="263294B2"/>
    <w:rsid w:val="274E4B8B"/>
    <w:rsid w:val="27ADFBF4"/>
    <w:rsid w:val="290C7C05"/>
    <w:rsid w:val="29D419E4"/>
    <w:rsid w:val="29F0FFC3"/>
    <w:rsid w:val="2A057D12"/>
    <w:rsid w:val="2AAE7EAB"/>
    <w:rsid w:val="2DCB8E44"/>
    <w:rsid w:val="2EB0005E"/>
    <w:rsid w:val="2F321AD7"/>
    <w:rsid w:val="301837E8"/>
    <w:rsid w:val="306D7A29"/>
    <w:rsid w:val="309A69E8"/>
    <w:rsid w:val="310BB8E3"/>
    <w:rsid w:val="332A9666"/>
    <w:rsid w:val="350BBD45"/>
    <w:rsid w:val="3517AE26"/>
    <w:rsid w:val="35F738E0"/>
    <w:rsid w:val="36D2F0FD"/>
    <w:rsid w:val="374FC24F"/>
    <w:rsid w:val="38DEAE66"/>
    <w:rsid w:val="38EB92B0"/>
    <w:rsid w:val="391C777E"/>
    <w:rsid w:val="39685B07"/>
    <w:rsid w:val="39E8AE8A"/>
    <w:rsid w:val="3A376071"/>
    <w:rsid w:val="3A52BE6F"/>
    <w:rsid w:val="3B122894"/>
    <w:rsid w:val="3B94D3F5"/>
    <w:rsid w:val="3BF99F19"/>
    <w:rsid w:val="3CA5F864"/>
    <w:rsid w:val="402256DA"/>
    <w:rsid w:val="40B1EDA1"/>
    <w:rsid w:val="4252F88C"/>
    <w:rsid w:val="42AE58C0"/>
    <w:rsid w:val="43E1137B"/>
    <w:rsid w:val="45611587"/>
    <w:rsid w:val="457D3D5C"/>
    <w:rsid w:val="466CA29C"/>
    <w:rsid w:val="468A28AC"/>
    <w:rsid w:val="4745D969"/>
    <w:rsid w:val="47E110F7"/>
    <w:rsid w:val="47F724C6"/>
    <w:rsid w:val="480BCC67"/>
    <w:rsid w:val="48F0CFF1"/>
    <w:rsid w:val="496768C8"/>
    <w:rsid w:val="49BA096C"/>
    <w:rsid w:val="4A5122ED"/>
    <w:rsid w:val="4E215798"/>
    <w:rsid w:val="4EE4CE5A"/>
    <w:rsid w:val="4F69160E"/>
    <w:rsid w:val="5043EC21"/>
    <w:rsid w:val="506DFF12"/>
    <w:rsid w:val="52B9CA67"/>
    <w:rsid w:val="540A2EB7"/>
    <w:rsid w:val="553AE781"/>
    <w:rsid w:val="55615D8B"/>
    <w:rsid w:val="5613248C"/>
    <w:rsid w:val="563070DC"/>
    <w:rsid w:val="588A4544"/>
    <w:rsid w:val="5B1E8320"/>
    <w:rsid w:val="5C5BB787"/>
    <w:rsid w:val="5C68B896"/>
    <w:rsid w:val="5CF915EC"/>
    <w:rsid w:val="5CFFFB12"/>
    <w:rsid w:val="5DAEF546"/>
    <w:rsid w:val="5DC7D875"/>
    <w:rsid w:val="5DCA35F0"/>
    <w:rsid w:val="5E2F6D5A"/>
    <w:rsid w:val="5F48253F"/>
    <w:rsid w:val="60211E73"/>
    <w:rsid w:val="60436676"/>
    <w:rsid w:val="61DFE902"/>
    <w:rsid w:val="6252952B"/>
    <w:rsid w:val="62F02AE7"/>
    <w:rsid w:val="636BF9FB"/>
    <w:rsid w:val="63A65C53"/>
    <w:rsid w:val="64A16C64"/>
    <w:rsid w:val="65CF205C"/>
    <w:rsid w:val="66178CF1"/>
    <w:rsid w:val="664EBF0A"/>
    <w:rsid w:val="6703A629"/>
    <w:rsid w:val="670ED6E1"/>
    <w:rsid w:val="67923943"/>
    <w:rsid w:val="67CDFEF6"/>
    <w:rsid w:val="694F2DB3"/>
    <w:rsid w:val="6A58A25B"/>
    <w:rsid w:val="6BC4FAE4"/>
    <w:rsid w:val="6C383C0A"/>
    <w:rsid w:val="6CA97265"/>
    <w:rsid w:val="6CD37FDE"/>
    <w:rsid w:val="6CEF328F"/>
    <w:rsid w:val="6CF0166E"/>
    <w:rsid w:val="6D9070C0"/>
    <w:rsid w:val="6ECACEF0"/>
    <w:rsid w:val="6FD28827"/>
    <w:rsid w:val="70ACC32B"/>
    <w:rsid w:val="716E5888"/>
    <w:rsid w:val="7283D788"/>
    <w:rsid w:val="72ACF03F"/>
    <w:rsid w:val="7443BDC4"/>
    <w:rsid w:val="745C20E1"/>
    <w:rsid w:val="74AF0239"/>
    <w:rsid w:val="74CB8627"/>
    <w:rsid w:val="75822872"/>
    <w:rsid w:val="75859EBE"/>
    <w:rsid w:val="7585A34D"/>
    <w:rsid w:val="76127127"/>
    <w:rsid w:val="7646FBC4"/>
    <w:rsid w:val="76744848"/>
    <w:rsid w:val="79541217"/>
    <w:rsid w:val="7A590FE1"/>
    <w:rsid w:val="7A63F653"/>
    <w:rsid w:val="7A65DE6F"/>
    <w:rsid w:val="7ACD948B"/>
    <w:rsid w:val="7AD0E63E"/>
    <w:rsid w:val="7B23B108"/>
    <w:rsid w:val="7B9CA6F1"/>
    <w:rsid w:val="7C18150B"/>
    <w:rsid w:val="7CFBD6CD"/>
    <w:rsid w:val="7DFDF841"/>
    <w:rsid w:val="7E814705"/>
    <w:rsid w:val="7F1358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4EF71"/>
  <w15:chartTrackingRefBased/>
  <w15:docId w15:val="{C588E4D6-A925-4826-91A7-4892C27C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C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C4687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0C60"/>
    <w:pPr>
      <w:spacing w:after="0" w:line="240" w:lineRule="auto"/>
    </w:pPr>
  </w:style>
  <w:style w:type="character" w:styleId="Hyperlink">
    <w:name w:val="Hyperlink"/>
    <w:basedOn w:val="DefaultParagraphFont"/>
    <w:uiPriority w:val="99"/>
    <w:unhideWhenUsed/>
    <w:rsid w:val="00E50C60"/>
    <w:rPr>
      <w:color w:val="0563C1" w:themeColor="hyperlink"/>
      <w:u w:val="single"/>
    </w:rPr>
  </w:style>
  <w:style w:type="character" w:styleId="UnresolvedMention">
    <w:name w:val="Unresolved Mention"/>
    <w:basedOn w:val="DefaultParagraphFont"/>
    <w:uiPriority w:val="99"/>
    <w:semiHidden/>
    <w:unhideWhenUsed/>
    <w:rsid w:val="00E50C60"/>
    <w:rPr>
      <w:color w:val="605E5C"/>
      <w:shd w:val="clear" w:color="auto" w:fill="E1DFDD"/>
    </w:rPr>
  </w:style>
  <w:style w:type="paragraph" w:styleId="Header">
    <w:name w:val="header"/>
    <w:basedOn w:val="Normal"/>
    <w:link w:val="HeaderChar"/>
    <w:uiPriority w:val="99"/>
    <w:unhideWhenUsed/>
    <w:rsid w:val="00592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BFB"/>
  </w:style>
  <w:style w:type="paragraph" w:styleId="Footer">
    <w:name w:val="footer"/>
    <w:basedOn w:val="Normal"/>
    <w:link w:val="FooterChar"/>
    <w:uiPriority w:val="99"/>
    <w:unhideWhenUsed/>
    <w:rsid w:val="00592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BFB"/>
  </w:style>
  <w:style w:type="character" w:customStyle="1" w:styleId="Heading4Char">
    <w:name w:val="Heading 4 Char"/>
    <w:basedOn w:val="DefaultParagraphFont"/>
    <w:link w:val="Heading4"/>
    <w:uiPriority w:val="9"/>
    <w:rsid w:val="00C4687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468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6879"/>
    <w:rPr>
      <w:b/>
      <w:bCs/>
    </w:rPr>
  </w:style>
  <w:style w:type="paragraph" w:styleId="ListParagraph">
    <w:name w:val="List Paragraph"/>
    <w:basedOn w:val="Normal"/>
    <w:uiPriority w:val="34"/>
    <w:qFormat/>
    <w:rsid w:val="00E53C38"/>
    <w:pPr>
      <w:ind w:left="720"/>
      <w:contextualSpacing/>
    </w:pPr>
  </w:style>
  <w:style w:type="character" w:customStyle="1" w:styleId="Heading1Char">
    <w:name w:val="Heading 1 Char"/>
    <w:basedOn w:val="DefaultParagraphFont"/>
    <w:link w:val="Heading1"/>
    <w:uiPriority w:val="9"/>
    <w:rsid w:val="00A00C69"/>
    <w:rPr>
      <w:rFonts w:asciiTheme="majorHAnsi" w:eastAsiaTheme="majorEastAsia" w:hAnsiTheme="majorHAnsi" w:cstheme="majorBidi"/>
      <w:color w:val="2F5496" w:themeColor="accent1" w:themeShade="BF"/>
      <w:sz w:val="32"/>
      <w:szCs w:val="32"/>
    </w:rPr>
  </w:style>
  <w:style w:type="paragraph" w:customStyle="1" w:styleId="Default">
    <w:name w:val="Default"/>
    <w:rsid w:val="003D4CC4"/>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D0548"/>
    <w:rPr>
      <w:sz w:val="16"/>
      <w:szCs w:val="16"/>
    </w:rPr>
  </w:style>
  <w:style w:type="paragraph" w:styleId="CommentText">
    <w:name w:val="annotation text"/>
    <w:basedOn w:val="Normal"/>
    <w:link w:val="CommentTextChar"/>
    <w:uiPriority w:val="99"/>
    <w:semiHidden/>
    <w:unhideWhenUsed/>
    <w:rsid w:val="009D0548"/>
    <w:pPr>
      <w:spacing w:line="240" w:lineRule="auto"/>
    </w:pPr>
    <w:rPr>
      <w:sz w:val="20"/>
      <w:szCs w:val="20"/>
    </w:rPr>
  </w:style>
  <w:style w:type="character" w:customStyle="1" w:styleId="CommentTextChar">
    <w:name w:val="Comment Text Char"/>
    <w:basedOn w:val="DefaultParagraphFont"/>
    <w:link w:val="CommentText"/>
    <w:uiPriority w:val="99"/>
    <w:semiHidden/>
    <w:rsid w:val="009D0548"/>
    <w:rPr>
      <w:sz w:val="20"/>
      <w:szCs w:val="20"/>
    </w:rPr>
  </w:style>
  <w:style w:type="paragraph" w:styleId="CommentSubject">
    <w:name w:val="annotation subject"/>
    <w:basedOn w:val="CommentText"/>
    <w:next w:val="CommentText"/>
    <w:link w:val="CommentSubjectChar"/>
    <w:uiPriority w:val="99"/>
    <w:semiHidden/>
    <w:unhideWhenUsed/>
    <w:rsid w:val="009D0548"/>
    <w:rPr>
      <w:b/>
      <w:bCs/>
    </w:rPr>
  </w:style>
  <w:style w:type="character" w:customStyle="1" w:styleId="CommentSubjectChar">
    <w:name w:val="Comment Subject Char"/>
    <w:basedOn w:val="CommentTextChar"/>
    <w:link w:val="CommentSubject"/>
    <w:uiPriority w:val="99"/>
    <w:semiHidden/>
    <w:rsid w:val="009D0548"/>
    <w:rPr>
      <w:b/>
      <w:bCs/>
      <w:sz w:val="20"/>
      <w:szCs w:val="20"/>
    </w:rPr>
  </w:style>
  <w:style w:type="character" w:styleId="FollowedHyperlink">
    <w:name w:val="FollowedHyperlink"/>
    <w:basedOn w:val="DefaultParagraphFont"/>
    <w:uiPriority w:val="99"/>
    <w:semiHidden/>
    <w:unhideWhenUsed/>
    <w:rsid w:val="00273654"/>
    <w:rPr>
      <w:color w:val="954F72" w:themeColor="followedHyperlink"/>
      <w:u w:val="single"/>
    </w:rPr>
  </w:style>
  <w:style w:type="paragraph" w:styleId="Revision">
    <w:name w:val="Revision"/>
    <w:hidden/>
    <w:uiPriority w:val="99"/>
    <w:semiHidden/>
    <w:rsid w:val="00F716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65606">
      <w:bodyDiv w:val="1"/>
      <w:marLeft w:val="0"/>
      <w:marRight w:val="0"/>
      <w:marTop w:val="0"/>
      <w:marBottom w:val="0"/>
      <w:divBdr>
        <w:top w:val="none" w:sz="0" w:space="0" w:color="auto"/>
        <w:left w:val="none" w:sz="0" w:space="0" w:color="auto"/>
        <w:bottom w:val="none" w:sz="0" w:space="0" w:color="auto"/>
        <w:right w:val="none" w:sz="0" w:space="0" w:color="auto"/>
      </w:divBdr>
    </w:div>
    <w:div w:id="710156160">
      <w:bodyDiv w:val="1"/>
      <w:marLeft w:val="0"/>
      <w:marRight w:val="0"/>
      <w:marTop w:val="0"/>
      <w:marBottom w:val="0"/>
      <w:divBdr>
        <w:top w:val="none" w:sz="0" w:space="0" w:color="auto"/>
        <w:left w:val="none" w:sz="0" w:space="0" w:color="auto"/>
        <w:bottom w:val="none" w:sz="0" w:space="0" w:color="auto"/>
        <w:right w:val="none" w:sz="0" w:space="0" w:color="auto"/>
      </w:divBdr>
    </w:div>
    <w:div w:id="1050617071">
      <w:bodyDiv w:val="1"/>
      <w:marLeft w:val="0"/>
      <w:marRight w:val="0"/>
      <w:marTop w:val="0"/>
      <w:marBottom w:val="0"/>
      <w:divBdr>
        <w:top w:val="none" w:sz="0" w:space="0" w:color="auto"/>
        <w:left w:val="none" w:sz="0" w:space="0" w:color="auto"/>
        <w:bottom w:val="none" w:sz="0" w:space="0" w:color="auto"/>
        <w:right w:val="none" w:sz="0" w:space="0" w:color="auto"/>
      </w:divBdr>
    </w:div>
    <w:div w:id="1407806096">
      <w:bodyDiv w:val="1"/>
      <w:marLeft w:val="0"/>
      <w:marRight w:val="0"/>
      <w:marTop w:val="0"/>
      <w:marBottom w:val="0"/>
      <w:divBdr>
        <w:top w:val="none" w:sz="0" w:space="0" w:color="auto"/>
        <w:left w:val="none" w:sz="0" w:space="0" w:color="auto"/>
        <w:bottom w:val="none" w:sz="0" w:space="0" w:color="auto"/>
        <w:right w:val="none" w:sz="0" w:space="0" w:color="auto"/>
      </w:divBdr>
    </w:div>
    <w:div w:id="1461802412">
      <w:bodyDiv w:val="1"/>
      <w:marLeft w:val="0"/>
      <w:marRight w:val="0"/>
      <w:marTop w:val="0"/>
      <w:marBottom w:val="0"/>
      <w:divBdr>
        <w:top w:val="none" w:sz="0" w:space="0" w:color="auto"/>
        <w:left w:val="none" w:sz="0" w:space="0" w:color="auto"/>
        <w:bottom w:val="none" w:sz="0" w:space="0" w:color="auto"/>
        <w:right w:val="none" w:sz="0" w:space="0" w:color="auto"/>
      </w:divBdr>
    </w:div>
    <w:div w:id="203076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udentlife.nmsu.edu/disability-access-services1/index.html" TargetMode="External"/><Relationship Id="rId21" Type="http://schemas.openxmlformats.org/officeDocument/2006/relationships/hyperlink" Target="https://onestop.nmsu.edu/" TargetMode="External"/><Relationship Id="rId42" Type="http://schemas.openxmlformats.org/officeDocument/2006/relationships/hyperlink" Target="https://library.nmsu.edu/" TargetMode="External"/><Relationship Id="rId47" Type="http://schemas.openxmlformats.org/officeDocument/2006/relationships/hyperlink" Target="https://www.socialworkers.org/About/Ethics/Code-of-Ethics/Code-of-Ethics-English" TargetMode="External"/><Relationship Id="rId63" Type="http://schemas.openxmlformats.org/officeDocument/2006/relationships/hyperlink" Target="https://my.nmsu.edu/" TargetMode="External"/><Relationship Id="rId68" Type="http://schemas.openxmlformats.org/officeDocument/2006/relationships/hyperlink" Target="https://arp.nmsu.edu/5-13/" TargetMode="External"/><Relationship Id="rId7" Type="http://schemas.openxmlformats.org/officeDocument/2006/relationships/settings" Target="settings.xml"/><Relationship Id="rId71"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sgherard@nmsu.edu" TargetMode="External"/><Relationship Id="rId29" Type="http://schemas.openxmlformats.org/officeDocument/2006/relationships/hyperlink" Target="https://hest.nmsu.edu/students/scholarships.html" TargetMode="External"/><Relationship Id="rId11" Type="http://schemas.openxmlformats.org/officeDocument/2006/relationships/image" Target="media/image1.jpeg"/><Relationship Id="rId24" Type="http://schemas.openxmlformats.org/officeDocument/2006/relationships/hyperlink" Target="https://chicano.nmsu.edu/" TargetMode="External"/><Relationship Id="rId32" Type="http://schemas.openxmlformats.org/officeDocument/2006/relationships/hyperlink" Target="https://www.nami.org/Home" TargetMode="External"/><Relationship Id="rId37" Type="http://schemas.openxmlformats.org/officeDocument/2006/relationships/hyperlink" Target="https://socialwork.nmsu.edu/_files/documents/2019_CWSP_Brochure.pdf" TargetMode="External"/><Relationship Id="rId40" Type="http://schemas.openxmlformats.org/officeDocument/2006/relationships/hyperlink" Target="https://triosss.nmsu.edu/" TargetMode="External"/><Relationship Id="rId45" Type="http://schemas.openxmlformats.org/officeDocument/2006/relationships/hyperlink" Target="https://socialwork.nmsu.edu/academic-programs/Practicum-Education-Handbook-2023-2415.pdf" TargetMode="External"/><Relationship Id="rId53" Type="http://schemas.openxmlformats.org/officeDocument/2006/relationships/hyperlink" Target="https://socialwork.asu.edu/itswea" TargetMode="External"/><Relationship Id="rId58" Type="http://schemas.openxmlformats.org/officeDocument/2006/relationships/hyperlink" Target="https://www.bu.edu/ssw/files/2017/07/Social-work-competencies-and-multidimensional-assessment-Poulin-and-Matis.pdf" TargetMode="External"/><Relationship Id="rId66" Type="http://schemas.openxmlformats.org/officeDocument/2006/relationships/hyperlink" Target="https://records.nmsu.edu/students/star-degree-audit.html" TargetMode="External"/><Relationship Id="rId5" Type="http://schemas.openxmlformats.org/officeDocument/2006/relationships/numbering" Target="numbering.xml"/><Relationship Id="rId61" Type="http://schemas.openxmlformats.org/officeDocument/2006/relationships/hyperlink" Target="https://admissions.nmsu.edu/how-to-apply/transfer-students/" TargetMode="External"/><Relationship Id="rId19" Type="http://schemas.openxmlformats.org/officeDocument/2006/relationships/hyperlink" Target="https://aggiecupboard.nmsu.edu/" TargetMode="External"/><Relationship Id="rId14" Type="http://schemas.openxmlformats.org/officeDocument/2006/relationships/hyperlink" Target="mailto:Fieldsd@nmsu.edu" TargetMode="External"/><Relationship Id="rId22" Type="http://schemas.openxmlformats.org/officeDocument/2006/relationships/hyperlink" Target="https://aip.nmsu.edu/" TargetMode="External"/><Relationship Id="rId27" Type="http://schemas.openxmlformats.org/officeDocument/2006/relationships/hyperlink" Target="https://families.nmsu.edu/" TargetMode="External"/><Relationship Id="rId30" Type="http://schemas.openxmlformats.org/officeDocument/2006/relationships/hyperlink" Target="https://studentlife.nmsu.edu/lgbt/index.html" TargetMode="External"/><Relationship Id="rId35" Type="http://schemas.openxmlformats.org/officeDocument/2006/relationships/hyperlink" Target="https://scholarships.nmsu.edu/" TargetMode="External"/><Relationship Id="rId43" Type="http://schemas.openxmlformats.org/officeDocument/2006/relationships/hyperlink" Target="https://socialwork.nmsu.edu/students/peermentoring.html" TargetMode="External"/><Relationship Id="rId48" Type="http://schemas.openxmlformats.org/officeDocument/2006/relationships/hyperlink" Target="https://naswnm.org/" TargetMode="External"/><Relationship Id="rId56" Type="http://schemas.openxmlformats.org/officeDocument/2006/relationships/hyperlink" Target="https://www.naprhsw.com/" TargetMode="External"/><Relationship Id="rId64" Type="http://schemas.openxmlformats.org/officeDocument/2006/relationships/hyperlink" Target="https://records.nmsu.edu/students/registering-for-classes.html"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devex.com/organizations/the-association-for-community-organization-and-social-administration-acosa-75925"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egerger@nmsu.edu" TargetMode="External"/><Relationship Id="rId25" Type="http://schemas.openxmlformats.org/officeDocument/2006/relationships/hyperlink" Target="https://camp.nmsu.edu/" TargetMode="External"/><Relationship Id="rId33" Type="http://schemas.openxmlformats.org/officeDocument/2006/relationships/hyperlink" Target="https://www.bkstr.com/nmsustore/home" TargetMode="External"/><Relationship Id="rId38" Type="http://schemas.openxmlformats.org/officeDocument/2006/relationships/hyperlink" Target="https://studenthandbook.nmsu.edu/" TargetMode="External"/><Relationship Id="rId46" Type="http://schemas.openxmlformats.org/officeDocument/2006/relationships/hyperlink" Target="https://www.socialworkers.org/About/Ethics/Code-of-Ethics/Code-of-Ethics-Spanish" TargetMode="External"/><Relationship Id="rId59" Type="http://schemas.openxmlformats.org/officeDocument/2006/relationships/hyperlink" Target="https://socialwork.nmsu.edu/academic-programs/bsw.html" TargetMode="External"/><Relationship Id="rId67" Type="http://schemas.openxmlformats.org/officeDocument/2006/relationships/hyperlink" Target="https://studenthandbook.nmsu.edu/" TargetMode="External"/><Relationship Id="rId20" Type="http://schemas.openxmlformats.org/officeDocument/2006/relationships/hyperlink" Target="https://wellness.nmsu.edu/" TargetMode="External"/><Relationship Id="rId41" Type="http://schemas.openxmlformats.org/officeDocument/2006/relationships/hyperlink" Target="https://writingcenter.nmsu.edu/" TargetMode="External"/><Relationship Id="rId54" Type="http://schemas.openxmlformats.org/officeDocument/2006/relationships/hyperlink" Target="https://www.ifsw.org/" TargetMode="External"/><Relationship Id="rId62" Type="http://schemas.openxmlformats.org/officeDocument/2006/relationships/hyperlink" Target="https://advising.nmsu.edu/"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Tellezm@mnmsu.edu" TargetMode="External"/><Relationship Id="rId23" Type="http://schemas.openxmlformats.org/officeDocument/2006/relationships/hyperlink" Target="https://blackprograms.nmsu.edu/about/index.html" TargetMode="External"/><Relationship Id="rId28" Type="http://schemas.openxmlformats.org/officeDocument/2006/relationships/hyperlink" Target="https://fa.nmsu.edu/" TargetMode="External"/><Relationship Id="rId36" Type="http://schemas.openxmlformats.org/officeDocument/2006/relationships/hyperlink" Target="https://socialwork.nmsu.edu/index.html" TargetMode="External"/><Relationship Id="rId49" Type="http://schemas.openxmlformats.org/officeDocument/2006/relationships/hyperlink" Target="https://www.naswtx.org/" TargetMode="External"/><Relationship Id="rId57" Type="http://schemas.openxmlformats.org/officeDocument/2006/relationships/hyperlink" Target="https://www.cswe.org/getmedia/bb5d8afe-7680-42dc-a332-a6e6103f4998/2022-EPAS.pdf" TargetMode="External"/><Relationship Id="rId10" Type="http://schemas.openxmlformats.org/officeDocument/2006/relationships/endnotes" Target="endnotes.xml"/><Relationship Id="rId31" Type="http://schemas.openxmlformats.org/officeDocument/2006/relationships/hyperlink" Target="https://mvp.nmsu.edu/" TargetMode="External"/><Relationship Id="rId44" Type="http://schemas.openxmlformats.org/officeDocument/2006/relationships/hyperlink" Target="https://www.instagram.com/nmsu_bsswa/" TargetMode="External"/><Relationship Id="rId52" Type="http://schemas.openxmlformats.org/officeDocument/2006/relationships/hyperlink" Target="https://www.allswe.com/" TargetMode="External"/><Relationship Id="rId60" Type="http://schemas.openxmlformats.org/officeDocument/2006/relationships/hyperlink" Target="https://catalogs.nmsu.edu/nmsu/course-listings/sowk/" TargetMode="External"/><Relationship Id="rId65" Type="http://schemas.openxmlformats.org/officeDocument/2006/relationships/hyperlink" Target="https://records.nmsu.edu/students/registration-schedule-by-classification.htm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mnienow@nmsu.edu" TargetMode="External"/><Relationship Id="rId18" Type="http://schemas.openxmlformats.org/officeDocument/2006/relationships/hyperlink" Target="mailto:socwork@nmsu.edu" TargetMode="External"/><Relationship Id="rId39" Type="http://schemas.openxmlformats.org/officeDocument/2006/relationships/hyperlink" Target="https://socialwork.nmsu.edu/research-and-outreach/teach-project.html" TargetMode="External"/><Relationship Id="rId34" Type="http://schemas.openxmlformats.org/officeDocument/2006/relationships/hyperlink" Target="https://equity.nmsu.edu/" TargetMode="External"/><Relationship Id="rId50" Type="http://schemas.openxmlformats.org/officeDocument/2006/relationships/hyperlink" Target="https://uh.campuslabs.com/engage/organization/aaasw" TargetMode="External"/><Relationship Id="rId55" Type="http://schemas.openxmlformats.org/officeDocument/2006/relationships/hyperlink" Target="https://www.nabs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F225EE160D1542AA39167397630B92" ma:contentTypeVersion="20" ma:contentTypeDescription="Create a new document." ma:contentTypeScope="" ma:versionID="50e92657099f3380bc3f40578560acf0">
  <xsd:schema xmlns:xsd="http://www.w3.org/2001/XMLSchema" xmlns:xs="http://www.w3.org/2001/XMLSchema" xmlns:p="http://schemas.microsoft.com/office/2006/metadata/properties" xmlns:ns2="c7325aea-66ff-4e87-83cf-17f4610d1255" xmlns:ns3="216890aa-9683-4d2c-9b6a-c41dcfd8bfee" xmlns:ns4="4f2c57d0-d16c-4b10-ae78-6c86490e2710" targetNamespace="http://schemas.microsoft.com/office/2006/metadata/properties" ma:root="true" ma:fieldsID="ca56151426bc6a6495604e7f8fba7f32" ns2:_="" ns3:_="" ns4:_="">
    <xsd:import namespace="c7325aea-66ff-4e87-83cf-17f4610d1255"/>
    <xsd:import namespace="216890aa-9683-4d2c-9b6a-c41dcfd8bfee"/>
    <xsd:import namespace="4f2c57d0-d16c-4b10-ae78-6c86490e27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4:TaxCatchAll"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25aea-66ff-4e87-83cf-17f4610d1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e98472c-f966-4aa8-ad60-5a98665d57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6890aa-9683-4d2c-9b6a-c41dcfd8bf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2c57d0-d16c-4b10-ae78-6c86490e271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3557eb2-1752-4269-ac3d-8b439732efe0}" ma:internalName="TaxCatchAll" ma:showField="CatchAllData" ma:web="216890aa-9683-4d2c-9b6a-c41dcfd8bf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16890aa-9683-4d2c-9b6a-c41dcfd8bfee">
      <UserInfo>
        <DisplayName>School of Social Work Faculty Members</DisplayName>
        <AccountId>7</AccountId>
        <AccountType/>
      </UserInfo>
      <UserInfo>
        <DisplayName>Susie Facio</DisplayName>
        <AccountId>192</AccountId>
        <AccountType/>
      </UserInfo>
    </SharedWithUsers>
    <TaxCatchAll xmlns="4f2c57d0-d16c-4b10-ae78-6c86490e2710" xsi:nil="true"/>
    <lcf76f155ced4ddcb4097134ff3c332f xmlns="c7325aea-66ff-4e87-83cf-17f4610d12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22DA03-EB22-4494-A818-4F325479464A}">
  <ds:schemaRefs>
    <ds:schemaRef ds:uri="http://schemas.openxmlformats.org/officeDocument/2006/bibliography"/>
  </ds:schemaRefs>
</ds:datastoreItem>
</file>

<file path=customXml/itemProps2.xml><?xml version="1.0" encoding="utf-8"?>
<ds:datastoreItem xmlns:ds="http://schemas.openxmlformats.org/officeDocument/2006/customXml" ds:itemID="{488888C4-33B2-4424-B7BB-6CFE120EE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25aea-66ff-4e87-83cf-17f4610d1255"/>
    <ds:schemaRef ds:uri="216890aa-9683-4d2c-9b6a-c41dcfd8bfee"/>
    <ds:schemaRef ds:uri="4f2c57d0-d16c-4b10-ae78-6c86490e2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B953A2-D453-4064-9484-119FA5150EB2}">
  <ds:schemaRefs>
    <ds:schemaRef ds:uri="http://schemas.microsoft.com/sharepoint/v3/contenttype/forms"/>
  </ds:schemaRefs>
</ds:datastoreItem>
</file>

<file path=customXml/itemProps4.xml><?xml version="1.0" encoding="utf-8"?>
<ds:datastoreItem xmlns:ds="http://schemas.openxmlformats.org/officeDocument/2006/customXml" ds:itemID="{A34DDF46-3A48-46E3-BE30-6B3337656BBD}">
  <ds:schemaRefs>
    <ds:schemaRef ds:uri="http://schemas.microsoft.com/office/2006/metadata/properties"/>
    <ds:schemaRef ds:uri="http://schemas.microsoft.com/office/infopath/2007/PartnerControls"/>
    <ds:schemaRef ds:uri="216890aa-9683-4d2c-9b6a-c41dcfd8bfee"/>
    <ds:schemaRef ds:uri="4f2c57d0-d16c-4b10-ae78-6c86490e2710"/>
    <ds:schemaRef ds:uri="c7325aea-66ff-4e87-83cf-17f4610d125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6388</Words>
  <Characters>36414</Characters>
  <Application>Microsoft Office Word</Application>
  <DocSecurity>0</DocSecurity>
  <Lines>303</Lines>
  <Paragraphs>85</Paragraphs>
  <ScaleCrop>false</ScaleCrop>
  <Company/>
  <LinksUpToDate>false</LinksUpToDate>
  <CharactersWithSpaces>42717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Nelson</dc:creator>
  <cp:keywords/>
  <dc:description/>
  <cp:lastModifiedBy>Maribel Lopez</cp:lastModifiedBy>
  <cp:revision>2</cp:revision>
  <dcterms:created xsi:type="dcterms:W3CDTF">2024-07-11T18:23:00Z</dcterms:created>
  <dcterms:modified xsi:type="dcterms:W3CDTF">2024-07-11T18:23:00Z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0x01010040F225EE160D1542AA39167397630B92</vt:lpwstr>
  </property>
  <property fmtid="{D5CDD505-2E9C-101B-9397-08002B2CF9AE}" pid="3" name="MediaServiceImageTags">
    <vt:lpwstr/>
  </property>
</Properties>
</file>